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74FC8" w14:textId="77777777" w:rsidR="00AB160A" w:rsidRDefault="00AB160A" w:rsidP="0A57C908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60395DF5" w14:textId="77777777" w:rsidR="002749E6" w:rsidRDefault="12C93903" w:rsidP="0A57C908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2749E6">
        <w:rPr>
          <w:rFonts w:ascii="Arial" w:eastAsia="Arial" w:hAnsi="Arial" w:cs="Arial"/>
          <w:b/>
          <w:color w:val="000000" w:themeColor="text1"/>
          <w:sz w:val="36"/>
          <w:szCs w:val="36"/>
          <w:lang w:bidi="en-GB"/>
        </w:rPr>
        <w:t xml:space="preserve">BIT 24: ANOTHER EXCITING </w:t>
      </w:r>
    </w:p>
    <w:p w14:paraId="12DCB62C" w14:textId="249FDE58" w:rsidR="00CD78C5" w:rsidRPr="002749E6" w:rsidRDefault="12C93903" w:rsidP="0A57C908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2749E6">
        <w:rPr>
          <w:rFonts w:ascii="Arial" w:eastAsia="Arial" w:hAnsi="Arial" w:cs="Arial"/>
          <w:b/>
          <w:color w:val="000000" w:themeColor="text1"/>
          <w:sz w:val="36"/>
          <w:szCs w:val="36"/>
          <w:lang w:bidi="en-GB"/>
        </w:rPr>
        <w:t>JOURNEY AROUND THE WORLD</w:t>
      </w:r>
    </w:p>
    <w:p w14:paraId="153B2A3B" w14:textId="6D982BFD" w:rsidR="002F5FC1" w:rsidRPr="002749E6" w:rsidRDefault="12C93903" w:rsidP="002749E6">
      <w:pPr>
        <w:pStyle w:val="Paragrafoelenco"/>
        <w:numPr>
          <w:ilvl w:val="0"/>
          <w:numId w:val="6"/>
        </w:numPr>
        <w:ind w:left="2835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2749E6">
        <w:rPr>
          <w:rFonts w:ascii="Arial" w:eastAsia="Arial" w:hAnsi="Arial" w:cs="Arial"/>
          <w:i/>
          <w:color w:val="000000" w:themeColor="text1"/>
          <w:sz w:val="22"/>
          <w:szCs w:val="22"/>
          <w:lang w:bidi="en-GB"/>
        </w:rPr>
        <w:t xml:space="preserve">The latest BIT – International Tourism Exchange is coming up, set for 4 to 6 February 2024 at Milan's Allianz MiCo: a showcase of global tourism, offering a glimpse of the most captivating destinations, exciting activities, and the ever-changing trends in the travel industry. </w:t>
      </w:r>
    </w:p>
    <w:p w14:paraId="29BEACA4" w14:textId="3ED365BC" w:rsidR="00D40E76" w:rsidRPr="002749E6" w:rsidRDefault="003E685D" w:rsidP="002749E6">
      <w:pPr>
        <w:pStyle w:val="Paragrafoelenco"/>
        <w:numPr>
          <w:ilvl w:val="0"/>
          <w:numId w:val="6"/>
        </w:numPr>
        <w:ind w:left="283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749E6">
        <w:rPr>
          <w:rFonts w:ascii="Arial" w:eastAsia="Arial" w:hAnsi="Arial" w:cs="Arial"/>
          <w:i/>
          <w:color w:val="000000" w:themeColor="text1"/>
          <w:sz w:val="22"/>
          <w:szCs w:val="22"/>
          <w:lang w:bidi="en-GB"/>
        </w:rPr>
        <w:t>BIT Milano stands as the world's premier marketplace for "Product Italy”, reaffirming its role as a key event for the entire tourism industry. It boasts a vast exhibition area, featuring everything from Italian and international tourism organizations to airlines, trade associations, tour operators, and emerging niche destinations.</w:t>
      </w:r>
    </w:p>
    <w:p w14:paraId="5C05C2A9" w14:textId="77777777" w:rsidR="00C339C8" w:rsidRDefault="00C339C8" w:rsidP="00401775">
      <w:pPr>
        <w:spacing w:line="276" w:lineRule="auto"/>
        <w:jc w:val="both"/>
        <w:rPr>
          <w:rFonts w:ascii="Roboto" w:hAnsi="Roboto"/>
          <w:color w:val="212529"/>
          <w:shd w:val="clear" w:color="auto" w:fill="FFFFFF"/>
        </w:rPr>
      </w:pPr>
    </w:p>
    <w:p w14:paraId="776668B5" w14:textId="77777777" w:rsidR="00FF6018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FF6018">
        <w:rPr>
          <w:rFonts w:ascii="Arial" w:eastAsia="Arial" w:hAnsi="Arial" w:cs="Arial"/>
          <w:i/>
          <w:color w:val="212529"/>
          <w:sz w:val="22"/>
          <w:szCs w:val="22"/>
          <w:shd w:val="clear" w:color="auto" w:fill="FFFFFF"/>
          <w:lang w:bidi="en-GB"/>
        </w:rPr>
        <w:t>Milan, 1 February 2024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– </w:t>
      </w:r>
      <w:r w:rsidRPr="00FF6018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BIT – International Tourism Exchange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is gearing up to launch its </w:t>
      </w:r>
      <w:r w:rsidRPr="00FF6018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44th edition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following on from a </w:t>
      </w:r>
      <w:r w:rsidRPr="00FF6018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standout year for Italian tourism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. Data from the </w:t>
      </w:r>
      <w:r w:rsidRPr="00FF6018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first 11 months of 2023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show </w:t>
      </w:r>
      <w:r w:rsidRPr="00FF6018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118.2 million arrivals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and </w:t>
      </w:r>
      <w:r w:rsidRPr="00FF6018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397.5 million overnight stays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(up 5.4% and 0.7% from the same period in 2022, according to ISTAT), and early January estimates by Assoturismo-Confesercenti predict </w:t>
      </w:r>
      <w:r w:rsidRPr="00FF6018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445.3 million overnight stays</w:t>
      </w:r>
      <w:r w:rsidRPr="00FF6018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in domestic accommodation for the year (an 8.1% increase on 2022, surpassing 2019 figures). </w:t>
      </w:r>
    </w:p>
    <w:p w14:paraId="5E2723FD" w14:textId="77777777" w:rsidR="00FF6018" w:rsidRDefault="00FF6018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160CDB34" w14:textId="2ECBDE97" w:rsidR="00401775" w:rsidRDefault="002749E6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Fiera Milano is organizing the event at the </w:t>
      </w:r>
      <w:r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Allianz MiCo in Milan</w:t>
      </w:r>
      <w:r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from </w:t>
      </w:r>
      <w:r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Sunday 4 to Tuesday 6 February</w:t>
      </w:r>
      <w:r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catering to the needs and desires of both </w:t>
      </w:r>
      <w:r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travelers</w:t>
      </w:r>
      <w:r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(4 January only) and </w:t>
      </w:r>
      <w:r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industry professionals</w:t>
      </w:r>
      <w:r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>.</w:t>
      </w:r>
    </w:p>
    <w:p w14:paraId="6204058C" w14:textId="77777777" w:rsidR="00EB6A1F" w:rsidRDefault="00EB6A1F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41DFA22F" w14:textId="0F245645" w:rsidR="00C339C8" w:rsidRDefault="12C93903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72ED67CB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This year's innovations are significant, including the partnership with </w:t>
      </w:r>
      <w:r w:rsidRPr="72ED67CB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Welcome Travel Group</w:t>
      </w:r>
      <w:r w:rsidRPr="72ED67CB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which – with its extensive network and partners like Alpitour World and Costa Cruises – opens up new travel horizons and numerous opportunities for operators. BIT Milano is also teaming up with </w:t>
      </w:r>
      <w:r w:rsidRPr="72ED67CB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Federterme-Confindustria</w:t>
      </w:r>
      <w:r w:rsidRPr="72ED67CB">
        <w:rPr>
          <w:rFonts w:ascii="Arial" w:eastAsia="Arial" w:hAnsi="Arial" w:cs="Arial"/>
          <w:color w:val="212529"/>
          <w:sz w:val="22"/>
          <w:szCs w:val="22"/>
          <w:lang w:bidi="en-GB"/>
        </w:rPr>
        <w:t>, as the Thermalia section makes its debut at the event. With over 30 industry exhibitors taking part, it's set to be a prime chance to get together and spark a revival in the wellness sector, which is becoming a key choice for travelers of all ages.</w:t>
      </w:r>
    </w:p>
    <w:p w14:paraId="6871D351" w14:textId="77777777" w:rsidR="00F97469" w:rsidRDefault="00F97469" w:rsidP="001A561C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8A663CD" w14:textId="5D7F2E1A" w:rsidR="005C6418" w:rsidRDefault="00C232A2" w:rsidP="005C6418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C232A2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More than 1,100 exhibitors from 66 countries</w:t>
      </w:r>
      <w:r w:rsidRPr="00C232A2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will meet </w:t>
      </w:r>
      <w:r w:rsidRPr="00C232A2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top domestic and international buyers</w:t>
      </w:r>
      <w:r w:rsidRPr="00C232A2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at the exhibition, hailing from Europe (44%), North America (14%), Asia (14%), Central and South America (11%), and the Middle East (8%). Exhibitors will therefore have plenty of chances to start business relationships and improve opportunities for trade with key countries. </w:t>
      </w:r>
    </w:p>
    <w:p w14:paraId="280CA3C5" w14:textId="24C583CF" w:rsidR="005C6418" w:rsidRDefault="0004591D" w:rsidP="005C6418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>
        <w:rPr>
          <w:rFonts w:ascii="Arial" w:eastAsia="Arial" w:hAnsi="Arial" w:cs="Arial"/>
          <w:color w:val="212529"/>
          <w:sz w:val="22"/>
          <w:szCs w:val="22"/>
          <w:lang w:bidi="en-GB"/>
        </w:rPr>
        <w:lastRenderedPageBreak/>
        <w:t xml:space="preserve">Many well-known companies, such as 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Grupo Viajes El Corte Inglés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>,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 Travelzoo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>,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 Lidl Österreich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and 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TUI Netherlands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from Europe, along with 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Backroads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HelmsBriscoe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and 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Dell Technologies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from the United States, and 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Fliggy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and </w:t>
      </w:r>
      <w:r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Beijing GE Hualun Medical Equipment</w:t>
      </w:r>
      <w:r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from China, are involved. </w:t>
      </w:r>
    </w:p>
    <w:p w14:paraId="1F972634" w14:textId="77777777" w:rsidR="008D2BFB" w:rsidRDefault="008D2BFB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35D2EE7" w14:textId="6F66A008" w:rsidR="00401775" w:rsidRPr="00401775" w:rsidRDefault="00401775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The exhibition is split into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three thematic areas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: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Leisure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showcases both Italian and international destinations and exhibitors, while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 xml:space="preserve">BeTech 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focuses on digital services and startups, and the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 xml:space="preserve">Mice Village 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is centered on the conference industry. </w:t>
      </w:r>
    </w:p>
    <w:p w14:paraId="18DD1B7A" w14:textId="77777777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6929FE7A" w14:textId="6084D452" w:rsidR="00911AAD" w:rsidRPr="006B1A9E" w:rsidRDefault="00401775" w:rsidP="00911AAD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In the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Leisure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sector,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Italy</w:t>
      </w:r>
      <w:r w:rsidR="00D54C32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showcases its regional diversity from north to south: from the captivating canals of Venice in </w:t>
      </w:r>
      <w:r w:rsidR="00D54C32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Veneto</w:t>
      </w:r>
      <w:r w:rsidR="00D54C32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to the Metapontino Coast in </w:t>
      </w:r>
      <w:r w:rsidR="00D54C32"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Basilicata</w:t>
      </w:r>
      <w:r w:rsidR="00D54C32"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through to Tropea's attractions in </w:t>
      </w:r>
      <w:r w:rsidR="00D54C32" w:rsidRPr="00D54C32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Calabria</w:t>
      </w:r>
      <w:r w:rsidR="00D54C32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and the Aeolian Islands off </w:t>
      </w:r>
      <w:r w:rsidR="00D54C32" w:rsidRPr="00D54C32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Sicily</w:t>
      </w:r>
      <w:r w:rsidR="00D54C32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; from wellness breaks to walks along the most evocative lakes in </w:t>
      </w:r>
      <w:r w:rsidR="00E4374A" w:rsidRPr="00E4374A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Lombardy</w:t>
      </w:r>
      <w:r w:rsidR="00E4374A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which is preparing for the 2026 Winter Olympics, to the beaches of Lignano Sabbiadoro and the Tarvisio mountains in </w:t>
      </w:r>
      <w:r w:rsidR="00911AAD" w:rsidRPr="009B4871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Friuli-Venezia Giulia</w:t>
      </w:r>
      <w:r w:rsidR="00911AAD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; and then there are the vast landscapes of the Langhe and the Savoy Royal Residences in </w:t>
      </w:r>
      <w:r w:rsidR="00ED3977"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Piedmont</w:t>
      </w:r>
      <w:r w:rsidR="00ED3977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the Frasassi Caves in </w:t>
      </w:r>
      <w:r w:rsidR="00ED3977" w:rsidRPr="00ED3977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Marche</w:t>
      </w:r>
      <w:r w:rsidR="00B71D5D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the Cammino Grande di Celestino in </w:t>
      </w:r>
      <w:r w:rsidR="00B71D5D" w:rsidRPr="00D126C7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Abruzzo</w:t>
      </w:r>
      <w:r w:rsidR="00B71D5D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the charming masserie of </w:t>
      </w:r>
      <w:r w:rsidR="006B1A9E" w:rsidRPr="006B1A9E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Puglia</w:t>
      </w:r>
      <w:r w:rsidR="006B1A9E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farmhouse stays in </w:t>
      </w:r>
      <w:r w:rsidR="006C69C3" w:rsidRPr="006C69C3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Sardinia</w:t>
      </w:r>
      <w:r w:rsidR="006C69C3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the colorful Cinque Terre in </w:t>
      </w:r>
      <w:r w:rsidR="00911AAD" w:rsidRPr="00911AAD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Liguria</w:t>
      </w:r>
      <w:r w:rsidR="00911AAD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and the wine experiences amid the countryside of </w:t>
      </w:r>
      <w:r w:rsidR="00911AAD" w:rsidRPr="00911AAD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Tuscany</w:t>
      </w:r>
      <w:r w:rsidR="00911AAD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and </w:t>
      </w:r>
      <w:r w:rsidR="00911AAD" w:rsidRPr="00911AAD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 xml:space="preserve">Umbria. </w:t>
      </w:r>
      <w:r w:rsidR="00911AAD"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Next, let’s take a journey to </w:t>
      </w:r>
      <w:r w:rsidR="00911AAD" w:rsidRPr="00D126C7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Emilia-Romagna</w:t>
      </w:r>
      <w:r w:rsidR="00911AAD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from the Riviera to the food tours of Parma and Bologna, to </w:t>
      </w:r>
      <w:r w:rsidR="00911AAD"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Lazio</w:t>
      </w:r>
      <w:r w:rsidR="00F013EF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with its historic marvels</w:t>
      </w:r>
      <w:r w:rsidR="004239BB" w:rsidRPr="00DE4D4C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and spiritual trails, ahead of the 2025 Jubilee, and on to </w:t>
      </w:r>
      <w:r w:rsidR="004239BB" w:rsidRPr="00DE4D4C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Campania</w:t>
      </w:r>
      <w:r w:rsidR="004239BB" w:rsidRPr="00DE4D4C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for an enchanting coastal tour.</w:t>
      </w:r>
      <w:r w:rsidR="006B1A9E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</w:t>
      </w:r>
    </w:p>
    <w:p w14:paraId="18674E33" w14:textId="77777777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2EF79402" w14:textId="3DC87C44" w:rsidR="6D431E6C" w:rsidRDefault="12C93903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BIT is also a global showcase, offering a </w:t>
      </w:r>
      <w:r w:rsidRPr="12C93903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complete world tour</w:t>
      </w: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: from nearby European spots like the </w:t>
      </w:r>
      <w:r w:rsidRPr="12C93903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Azores, Canary Islands, Croatia, Slovenia, Formentera, and San Marino</w:t>
      </w: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to the Indian Ocean and the temples, nature reserves, and vast beaches of </w:t>
      </w:r>
      <w:r w:rsidRPr="12C93903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Sri Lanka, Malaysia, and Mauritius</w:t>
      </w: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. Then onwards to the Caribbean, boasting dreamy destinations like </w:t>
      </w:r>
      <w:r w:rsidRPr="12C93903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Anguilla, Barbados, Cuba, and the Dominican Republic</w:t>
      </w: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as well as Central and South America, featuring </w:t>
      </w:r>
      <w:r w:rsidRPr="12C93903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Nicaragua</w:t>
      </w: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</w:t>
      </w:r>
      <w:r w:rsidRPr="12C93903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Uruguay</w:t>
      </w: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and Brazil's </w:t>
      </w:r>
      <w:r w:rsidRPr="12C93903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Ceará</w:t>
      </w:r>
      <w:r w:rsidRPr="12C93903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state.</w:t>
      </w:r>
    </w:p>
    <w:p w14:paraId="2E57BBBF" w14:textId="10A20BFD" w:rsidR="6D431E6C" w:rsidRPr="00B03E65" w:rsidRDefault="6D431E6C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For those drawn to the East, you can also call in to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China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which reopened its borders in March 2023 after years of closure, or explore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Japan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the land of samurai, and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Tokyo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 city famed for its advanced technology. Then, onwards to the Middle East, from the rock-hewn cities of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Jordan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to the Sahara's oases in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Algeria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>,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 Egypt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and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Tunisia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and even into Africa –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Gambia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Nosy Be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and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Senegal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>.</w:t>
      </w:r>
    </w:p>
    <w:p w14:paraId="76BF443F" w14:textId="77777777" w:rsidR="00AE2CB6" w:rsidRPr="00B03E65" w:rsidRDefault="00AE2CB6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6672DDD" w14:textId="0D91ACB5" w:rsidR="00D01E54" w:rsidRPr="00B03E65" w:rsidRDefault="007577B1" w:rsidP="00D01E54">
      <w:pPr>
        <w:spacing w:line="276" w:lineRule="auto"/>
        <w:jc w:val="both"/>
        <w:rPr>
          <w:rFonts w:ascii="Arial" w:hAnsi="Arial" w:cs="Arial"/>
          <w:b/>
          <w:bCs/>
          <w:color w:val="212529"/>
          <w:sz w:val="22"/>
          <w:szCs w:val="22"/>
        </w:rPr>
      </w:pP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Airlines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and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cruise operators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including top names like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Aereoitalia, ITA Airways, Lufthansa, Eva Airways, Trenitalia, Trenord, Costa crociere, MSC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lastRenderedPageBreak/>
        <w:t xml:space="preserve">Crociere, 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>and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 Cruiseline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will also be in attendance. In the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travel network and tour operator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sector, prominent names include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Gattinoni, Alidays, Alpitour World, Boscolo, Futura Vacanze, Going, Guiness Travel, HotelTurist, Idee Per Viaggiare, Imperatore, Isola Azzurra, I Grandi Viaggi, Kel 12, Naar, Nicolaus, Veratour, 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and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Viaggi Del Mappamondo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>.</w:t>
      </w:r>
    </w:p>
    <w:p w14:paraId="3178C921" w14:textId="77777777" w:rsidR="006E5D14" w:rsidRPr="00B03E65" w:rsidRDefault="006E5D14" w:rsidP="0065441E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3B430350" w14:textId="6F7396A3" w:rsidR="007577B1" w:rsidRPr="00B03E65" w:rsidRDefault="007577B1" w:rsidP="0065441E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On top of all that, there are also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attractions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like Gardaland, shopping hubs like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CityLife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and major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hotel chains including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Best Western Italia, NH Milano Congress Centre (Minor Hotels), 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>and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 A&amp;O Hotels and Hostels Holding GmbH.</w:t>
      </w:r>
    </w:p>
    <w:p w14:paraId="3FC02407" w14:textId="1A5C60D3" w:rsidR="00BD68CC" w:rsidRPr="00B03E65" w:rsidRDefault="00BD68CC" w:rsidP="00BD68CC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The exhibition has backing from leading industry groups: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ASTOI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Confindustria Travel,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ETOA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- European Tour Operators,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FTO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- Federazione Turismo Organizzato, 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Federcongressi&amp;eventi, Federterme, MPI </w:t>
      </w:r>
      <w:r w:rsidRPr="00B03E65">
        <w:rPr>
          <w:rFonts w:ascii="Arial" w:eastAsia="Arial" w:hAnsi="Arial" w:cs="Arial"/>
          <w:i/>
          <w:color w:val="212529"/>
          <w:sz w:val="22"/>
          <w:szCs w:val="22"/>
          <w:lang w:bidi="en-GB"/>
        </w:rPr>
        <w:t xml:space="preserve">Italian Chapter </w:t>
      </w:r>
      <w:r w:rsidRPr="00B03E65">
        <w:rPr>
          <w:rFonts w:ascii="Arial" w:eastAsia="Arial" w:hAnsi="Arial" w:cs="Arial"/>
          <w:color w:val="212529"/>
          <w:sz w:val="22"/>
          <w:szCs w:val="22"/>
          <w:lang w:bidi="en-GB"/>
        </w:rPr>
        <w:t>and</w:t>
      </w:r>
      <w:r w:rsidRPr="00B03E65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 xml:space="preserve"> Confartigianato Imprese.</w:t>
      </w:r>
    </w:p>
    <w:p w14:paraId="62A93CBB" w14:textId="77777777" w:rsidR="007577B1" w:rsidRDefault="007577B1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5BEBD533" w14:textId="190C5476" w:rsidR="6992BDA5" w:rsidRDefault="6992BDA5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BIT brings together diverse cultures and viewpoints, covering different continents and offering a worldwide outlook on a broad selection of destinations and activities: from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food and wine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to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local experiences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from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relaxing vacations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to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sports tourism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, to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spiritual walks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 and the most adventurous travel ideas for </w:t>
      </w:r>
      <w:r w:rsidRPr="08841BB9">
        <w:rPr>
          <w:rFonts w:ascii="Arial" w:eastAsia="Arial" w:hAnsi="Arial" w:cs="Arial"/>
          <w:b/>
          <w:color w:val="212529"/>
          <w:sz w:val="22"/>
          <w:szCs w:val="22"/>
          <w:lang w:bidi="en-GB"/>
        </w:rPr>
        <w:t>digital nomads</w:t>
      </w:r>
      <w:r w:rsidRPr="08841BB9">
        <w:rPr>
          <w:rFonts w:ascii="Arial" w:eastAsia="Arial" w:hAnsi="Arial" w:cs="Arial"/>
          <w:color w:val="212529"/>
          <w:sz w:val="22"/>
          <w:szCs w:val="22"/>
          <w:lang w:bidi="en-GB"/>
        </w:rPr>
        <w:t>.</w:t>
      </w:r>
    </w:p>
    <w:p w14:paraId="2FFDAA53" w14:textId="075343E3" w:rsidR="08841BB9" w:rsidRDefault="08841BB9" w:rsidP="08841BB9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1BEC646A" w14:textId="142D67F4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BIT 2024 guides travelers on an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enthralling journey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to explore local delicacies and fresh travel options, with a view to deasonalization, coolcationing, “Blue Zone” retreats, and options for both luxury and budget-conscious explorers.  There are many options available: from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outdoor adventures to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astro-tourism, rural and regenerative tourism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and eco-diving, for genuine experiences connecting with the local area, including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wine tastings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and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culinary tours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scenic bike rides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, and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enchanting walks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>. Waterfront vacations are transformed into “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lounges with a sea view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”, encouraging more sustainable vacations, while historic treasures welcome tourists to UNESCO sites for art and cultural tours. There are sophisticated options for 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 xml:space="preserve">wellness holidays 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>and “</w:t>
      </w:r>
      <w:r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bleisure</w:t>
      </w: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>” – the ideal blend of business and leisure travel.</w:t>
      </w:r>
    </w:p>
    <w:p w14:paraId="140075D2" w14:textId="3DE04FCD" w:rsidR="00401775" w:rsidRPr="00401775" w:rsidRDefault="00401775" w:rsidP="63CF586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</w:rPr>
      </w:pPr>
    </w:p>
    <w:p w14:paraId="2C1DC7B3" w14:textId="5BC3F15E" w:rsidR="00401775" w:rsidRPr="00401775" w:rsidRDefault="00996FE4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Last but not least, BIT Milano offers a great chance to stay current with the latest trends in tourism, </w:t>
      </w:r>
      <w:r w:rsidR="2D67C14B" w:rsidRPr="63CF5865">
        <w:rPr>
          <w:rFonts w:ascii="Arial" w:eastAsia="Arial" w:hAnsi="Arial" w:cs="Arial"/>
          <w:color w:val="212529"/>
          <w:sz w:val="22"/>
          <w:szCs w:val="22"/>
          <w:lang w:bidi="en-GB"/>
        </w:rPr>
        <w:t xml:space="preserve">with a focus on sustainability, awareness, personalization and digitalization </w:t>
      </w:r>
      <w:r w:rsidR="00401775"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through </w:t>
      </w:r>
      <w:r w:rsidR="00401775"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specialized workshops and events</w:t>
      </w:r>
      <w:r w:rsidR="3D1B35CD"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 in the engaging series </w:t>
      </w:r>
      <w:r w:rsidR="00401775"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>“</w:t>
      </w:r>
      <w:hyperlink r:id="rId11" w:history="1">
        <w:r w:rsidR="00401775" w:rsidRPr="00401775">
          <w:rPr>
            <w:rStyle w:val="Collegamentoipertestuale"/>
            <w:rFonts w:ascii="Arial" w:eastAsia="Arial" w:hAnsi="Arial" w:cs="Arial"/>
            <w:b/>
            <w:sz w:val="22"/>
            <w:szCs w:val="22"/>
            <w:shd w:val="clear" w:color="auto" w:fill="FFFFFF"/>
            <w:lang w:bidi="en-GB"/>
          </w:rPr>
          <w:t>Bringing Innovation into Travel</w:t>
        </w:r>
        <w:r w:rsidR="00401775" w:rsidRPr="00401775">
          <w:rPr>
            <w:rStyle w:val="Collegamentoipertestuale"/>
            <w:rFonts w:ascii="Arial" w:eastAsia="Arial" w:hAnsi="Arial" w:cs="Arial"/>
            <w:sz w:val="22"/>
            <w:szCs w:val="22"/>
            <w:shd w:val="clear" w:color="auto" w:fill="FFFFFF"/>
            <w:lang w:bidi="en-GB"/>
          </w:rPr>
          <w:t>”</w:t>
        </w:r>
      </w:hyperlink>
      <w:r w:rsidR="00401775" w:rsidRPr="00401775">
        <w:rPr>
          <w:rFonts w:ascii="Arial" w:eastAsia="Arial" w:hAnsi="Arial" w:cs="Arial"/>
          <w:b/>
          <w:color w:val="212529"/>
          <w:sz w:val="22"/>
          <w:szCs w:val="22"/>
          <w:shd w:val="clear" w:color="auto" w:fill="FFFFFF"/>
          <w:lang w:bidi="en-GB"/>
        </w:rPr>
        <w:t xml:space="preserve">. </w:t>
      </w:r>
    </w:p>
    <w:p w14:paraId="0D82E3F0" w14:textId="77777777" w:rsidR="00401775" w:rsidRPr="00401775" w:rsidRDefault="00401775" w:rsidP="00401775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2E60DC24" w14:textId="77777777" w:rsidR="00B03E65" w:rsidRDefault="00401775" w:rsidP="00B844ED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401775">
        <w:rPr>
          <w:rFonts w:ascii="Arial" w:eastAsia="Arial" w:hAnsi="Arial" w:cs="Arial"/>
          <w:color w:val="212529"/>
          <w:sz w:val="22"/>
          <w:szCs w:val="22"/>
          <w:shd w:val="clear" w:color="auto" w:fill="FFFFFF"/>
          <w:lang w:bidi="en-GB"/>
        </w:rPr>
        <w:t xml:space="preserve">You can find the full program on </w:t>
      </w:r>
      <w:r w:rsidRPr="00401775">
        <w:rPr>
          <w:rFonts w:ascii="Arial" w:eastAsia="Arial" w:hAnsi="Arial" w:cs="Arial"/>
          <w:sz w:val="22"/>
          <w:szCs w:val="22"/>
          <w:shd w:val="clear" w:color="auto" w:fill="FFFFFF"/>
          <w:lang w:bidi="en-GB"/>
        </w:rPr>
        <w:t xml:space="preserve">the </w:t>
      </w:r>
      <w:hyperlink r:id="rId12" w:history="1">
        <w:r w:rsidRPr="00401775">
          <w:rPr>
            <w:rStyle w:val="Collegamentoipertestuale"/>
            <w:rFonts w:ascii="Arial" w:eastAsia="Arial" w:hAnsi="Arial" w:cs="Arial"/>
            <w:sz w:val="22"/>
            <w:szCs w:val="22"/>
            <w:shd w:val="clear" w:color="auto" w:fill="FFFFFF"/>
            <w:lang w:bidi="en-GB"/>
          </w:rPr>
          <w:t>exhibition website</w:t>
        </w:r>
      </w:hyperlink>
      <w:r w:rsidRPr="00401775">
        <w:rPr>
          <w:rFonts w:ascii="Arial" w:eastAsia="Arial" w:hAnsi="Arial" w:cs="Arial"/>
          <w:sz w:val="22"/>
          <w:szCs w:val="22"/>
          <w:shd w:val="clear" w:color="auto" w:fill="FFFFFF"/>
          <w:lang w:bidi="en-GB"/>
        </w:rPr>
        <w:t xml:space="preserve">. </w:t>
      </w:r>
    </w:p>
    <w:p w14:paraId="1D4A050C" w14:textId="256853BA" w:rsidR="00B53693" w:rsidRPr="00B844ED" w:rsidRDefault="002A563B" w:rsidP="00B844ED">
      <w:pPr>
        <w:spacing w:line="276" w:lineRule="auto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5B00CF">
        <w:rPr>
          <w:rFonts w:ascii="Arial" w:eastAsia="Arial" w:hAnsi="Arial" w:cs="Arial"/>
          <w:sz w:val="21"/>
          <w:szCs w:val="21"/>
          <w:lang w:bidi="en-GB"/>
        </w:rPr>
        <w:t>For updated information: bit.fieramilano.it; @BitMilano.</w:t>
      </w:r>
    </w:p>
    <w:sectPr w:rsidR="00B53693" w:rsidRPr="00B844ED" w:rsidSect="002D355B">
      <w:headerReference w:type="default" r:id="rId13"/>
      <w:headerReference w:type="first" r:id="rId14"/>
      <w:footerReference w:type="first" r:id="rId15"/>
      <w:type w:val="continuous"/>
      <w:pgSz w:w="11906" w:h="16838" w:code="9"/>
      <w:pgMar w:top="3649" w:right="851" w:bottom="1134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7175C" w14:textId="77777777" w:rsidR="00E61CEC" w:rsidRDefault="00E61CEC" w:rsidP="004214F0">
      <w:r>
        <w:separator/>
      </w:r>
    </w:p>
  </w:endnote>
  <w:endnote w:type="continuationSeparator" w:id="0">
    <w:p w14:paraId="3D6691FA" w14:textId="77777777" w:rsidR="00E61CEC" w:rsidRDefault="00E61CEC" w:rsidP="004214F0">
      <w:r>
        <w:continuationSeparator/>
      </w:r>
    </w:p>
  </w:endnote>
  <w:endnote w:type="continuationNotice" w:id="1">
    <w:p w14:paraId="0FF9640E" w14:textId="77777777" w:rsidR="00E61CEC" w:rsidRDefault="00E61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rPr>
        <w:lang w:bidi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31306" w14:textId="77777777" w:rsidR="00E61CEC" w:rsidRDefault="00E61CEC" w:rsidP="004214F0">
      <w:r>
        <w:separator/>
      </w:r>
    </w:p>
  </w:footnote>
  <w:footnote w:type="continuationSeparator" w:id="0">
    <w:p w14:paraId="424D61D9" w14:textId="77777777" w:rsidR="00E61CEC" w:rsidRDefault="00E61CEC" w:rsidP="004214F0">
      <w:r>
        <w:continuationSeparator/>
      </w:r>
    </w:p>
  </w:footnote>
  <w:footnote w:type="continuationNotice" w:id="1">
    <w:p w14:paraId="4424F078" w14:textId="77777777" w:rsidR="00E61CEC" w:rsidRDefault="00E61C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118C" w14:textId="77777777" w:rsidR="0031526E" w:rsidRDefault="0031526E" w:rsidP="00887F98">
    <w:pPr>
      <w:pStyle w:val="Intestazione"/>
    </w:pPr>
    <w:r>
      <w:rPr>
        <w:noProof/>
        <w:lang w:bidi="en-GB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436054309" name="Immagine 14360543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Press office </w:t>
                          </w:r>
                        </w:p>
                        <w:p w14:paraId="3788FEAA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</w:t>
                          </w:r>
                        </w:p>
                        <w:p w14:paraId="1D9E8DE9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Rosy Mazzanti</w:t>
                          </w:r>
                        </w:p>
                        <w:p w14:paraId="66B6E86D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Simone Zavettieri</w:t>
                          </w:r>
                        </w:p>
                        <w:p w14:paraId="11FF9410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+39 0249977457</w:t>
                          </w:r>
                        </w:p>
                        <w:p w14:paraId="14DFE3F6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+39 335 6992328</w:t>
                          </w:r>
                        </w:p>
                        <w:p w14:paraId="6C39060B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press.bit@fieramilano.it</w:t>
                          </w:r>
                        </w:p>
                        <w:p w14:paraId="5F5DC9C8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C12E86E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Press office </w:t>
                    </w:r>
                  </w:p>
                  <w:p w14:paraId="3788FEAA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</w:t>
                    </w:r>
                  </w:p>
                  <w:p w14:paraId="1D9E8DE9" w14:textId="77777777" w:rsidR="005D62FE" w:rsidRPr="00960646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Rosy Mazzanti</w:t>
                    </w:r>
                  </w:p>
                  <w:p w14:paraId="66B6E86D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Simone Zavettieri</w:t>
                    </w:r>
                  </w:p>
                  <w:p w14:paraId="11FF9410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+39 0249977457</w:t>
                    </w:r>
                  </w:p>
                  <w:p w14:paraId="14DFE3F6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+39 335 6992328</w:t>
                    </w:r>
                  </w:p>
                  <w:p w14:paraId="6C39060B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press.bit@fieramilano.it</w:t>
                    </w:r>
                  </w:p>
                  <w:p w14:paraId="5F5DC9C8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C12E86E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bidi="en-GB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1174534733" name="Immagine 11745347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9A1F" w14:textId="77777777" w:rsidR="0031526E" w:rsidRDefault="0031526E">
    <w:pPr>
      <w:pStyle w:val="Intestazione"/>
    </w:pPr>
    <w:r>
      <w:rPr>
        <w:noProof/>
        <w:lang w:bidi="en-GB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819083594" name="Immagine 1819083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bidi="en-GB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1916033145" name="Immagine 1916033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eastAsia="Arial" w:hAnsi="Arial" w:cs="Arial"/>
                              <w:b/>
                              <w:color w:val="007656"/>
                              <w:lang w:bidi="en-GB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eastAsia="Arial" w:hAnsi="Arial" w:cs="Arial"/>
                        <w:b/>
                        <w:color w:val="007656"/>
                        <w:lang w:bidi="en-GB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Press office </w:t>
                          </w:r>
                        </w:p>
                        <w:p w14:paraId="7D041DAC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</w:t>
                          </w:r>
                        </w:p>
                        <w:p w14:paraId="21F35070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Rosy Mazzanti</w:t>
                          </w:r>
                        </w:p>
                        <w:p w14:paraId="0E61A365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Simone Zavettieri</w:t>
                          </w:r>
                        </w:p>
                        <w:p w14:paraId="52C610D6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+39 0249977457</w:t>
                          </w:r>
                        </w:p>
                        <w:p w14:paraId="1380D5F6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+39 335 6992328</w:t>
                          </w:r>
                        </w:p>
                        <w:p w14:paraId="509CE747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press.bit@fieramilano.it</w:t>
                          </w:r>
                        </w:p>
                        <w:p w14:paraId="2E616F60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51BBE2C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45B6324" w14:textId="77777777" w:rsidR="005D62FE" w:rsidRPr="00960646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60646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Casella di testo 7" o:sp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Press office </w:t>
                    </w:r>
                  </w:p>
                  <w:p w14:paraId="7D041DAC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</w:t>
                    </w:r>
                  </w:p>
                  <w:p w14:paraId="21F35070" w14:textId="77777777" w:rsidR="005D62FE" w:rsidRPr="00960646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Rosy Mazzanti</w:t>
                    </w:r>
                  </w:p>
                  <w:p w14:paraId="0E61A365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Simone Zavettieri</w:t>
                    </w:r>
                  </w:p>
                  <w:p w14:paraId="52C610D6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+39 0249977457</w:t>
                    </w:r>
                  </w:p>
                  <w:p w14:paraId="1380D5F6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+39 335 6992328</w:t>
                    </w:r>
                  </w:p>
                  <w:p w14:paraId="509CE747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press.bit@fieramilano.it</w:t>
                    </w:r>
                  </w:p>
                  <w:p w14:paraId="2E616F60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151BBE2C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645B6324" w14:textId="77777777" w:rsidR="005D62FE" w:rsidRPr="00960646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60646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6543">
    <w:abstractNumId w:val="3"/>
  </w:num>
  <w:num w:numId="2" w16cid:durableId="183398733">
    <w:abstractNumId w:val="5"/>
  </w:num>
  <w:num w:numId="3" w16cid:durableId="512885446">
    <w:abstractNumId w:val="2"/>
  </w:num>
  <w:num w:numId="4" w16cid:durableId="236327933">
    <w:abstractNumId w:val="4"/>
  </w:num>
  <w:num w:numId="5" w16cid:durableId="121270759">
    <w:abstractNumId w:val="1"/>
  </w:num>
  <w:num w:numId="6" w16cid:durableId="67064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1044"/>
    <w:rsid w:val="00001AB3"/>
    <w:rsid w:val="00002B6F"/>
    <w:rsid w:val="00004BAB"/>
    <w:rsid w:val="00004E58"/>
    <w:rsid w:val="00011701"/>
    <w:rsid w:val="00012C70"/>
    <w:rsid w:val="00013EF6"/>
    <w:rsid w:val="000202A3"/>
    <w:rsid w:val="00020F75"/>
    <w:rsid w:val="0002110F"/>
    <w:rsid w:val="0002408D"/>
    <w:rsid w:val="0002501C"/>
    <w:rsid w:val="0002509A"/>
    <w:rsid w:val="00025620"/>
    <w:rsid w:val="00026C5C"/>
    <w:rsid w:val="000273D5"/>
    <w:rsid w:val="00027BD6"/>
    <w:rsid w:val="00032424"/>
    <w:rsid w:val="00036E17"/>
    <w:rsid w:val="000370C3"/>
    <w:rsid w:val="00037914"/>
    <w:rsid w:val="00042F6F"/>
    <w:rsid w:val="0004591D"/>
    <w:rsid w:val="00046587"/>
    <w:rsid w:val="000467E8"/>
    <w:rsid w:val="00046926"/>
    <w:rsid w:val="00046A88"/>
    <w:rsid w:val="00046C87"/>
    <w:rsid w:val="00046F33"/>
    <w:rsid w:val="0005064C"/>
    <w:rsid w:val="00051596"/>
    <w:rsid w:val="00053ECF"/>
    <w:rsid w:val="0006152D"/>
    <w:rsid w:val="0006253D"/>
    <w:rsid w:val="0006334D"/>
    <w:rsid w:val="000637F8"/>
    <w:rsid w:val="00063B3D"/>
    <w:rsid w:val="0006612B"/>
    <w:rsid w:val="00071D0D"/>
    <w:rsid w:val="0007417A"/>
    <w:rsid w:val="00076535"/>
    <w:rsid w:val="00076584"/>
    <w:rsid w:val="00084A26"/>
    <w:rsid w:val="00087983"/>
    <w:rsid w:val="00087E58"/>
    <w:rsid w:val="00087EF1"/>
    <w:rsid w:val="00090AB9"/>
    <w:rsid w:val="00091616"/>
    <w:rsid w:val="00094AB2"/>
    <w:rsid w:val="00097778"/>
    <w:rsid w:val="00097EF5"/>
    <w:rsid w:val="000A03B9"/>
    <w:rsid w:val="000A05AA"/>
    <w:rsid w:val="000A0DC7"/>
    <w:rsid w:val="000A1623"/>
    <w:rsid w:val="000A31C6"/>
    <w:rsid w:val="000B7479"/>
    <w:rsid w:val="000B771A"/>
    <w:rsid w:val="000C333E"/>
    <w:rsid w:val="000C5469"/>
    <w:rsid w:val="000C71E5"/>
    <w:rsid w:val="000D139A"/>
    <w:rsid w:val="000D16CC"/>
    <w:rsid w:val="000D1F1A"/>
    <w:rsid w:val="000D56A1"/>
    <w:rsid w:val="000D6C29"/>
    <w:rsid w:val="000E5882"/>
    <w:rsid w:val="000E604F"/>
    <w:rsid w:val="000E6EB2"/>
    <w:rsid w:val="000F2177"/>
    <w:rsid w:val="000F2259"/>
    <w:rsid w:val="000F3A3B"/>
    <w:rsid w:val="000F438B"/>
    <w:rsid w:val="000F48B0"/>
    <w:rsid w:val="000F71CB"/>
    <w:rsid w:val="000F76AC"/>
    <w:rsid w:val="001004CF"/>
    <w:rsid w:val="0010401B"/>
    <w:rsid w:val="00105371"/>
    <w:rsid w:val="00113975"/>
    <w:rsid w:val="00114773"/>
    <w:rsid w:val="00115DD3"/>
    <w:rsid w:val="00116F71"/>
    <w:rsid w:val="0012205D"/>
    <w:rsid w:val="00122BCC"/>
    <w:rsid w:val="00123C00"/>
    <w:rsid w:val="0013093D"/>
    <w:rsid w:val="001312D6"/>
    <w:rsid w:val="00131FB6"/>
    <w:rsid w:val="00133E33"/>
    <w:rsid w:val="00134205"/>
    <w:rsid w:val="00134C0F"/>
    <w:rsid w:val="0013521B"/>
    <w:rsid w:val="0013588B"/>
    <w:rsid w:val="001379BA"/>
    <w:rsid w:val="00140203"/>
    <w:rsid w:val="00140232"/>
    <w:rsid w:val="00140335"/>
    <w:rsid w:val="001418F7"/>
    <w:rsid w:val="00145707"/>
    <w:rsid w:val="0014619A"/>
    <w:rsid w:val="0014677B"/>
    <w:rsid w:val="00146BF9"/>
    <w:rsid w:val="00147DB8"/>
    <w:rsid w:val="001501F7"/>
    <w:rsid w:val="00150920"/>
    <w:rsid w:val="00150AAF"/>
    <w:rsid w:val="001530B0"/>
    <w:rsid w:val="0015535D"/>
    <w:rsid w:val="001554F3"/>
    <w:rsid w:val="00155E0E"/>
    <w:rsid w:val="00156AF7"/>
    <w:rsid w:val="001613F1"/>
    <w:rsid w:val="00164E57"/>
    <w:rsid w:val="0016715F"/>
    <w:rsid w:val="00173398"/>
    <w:rsid w:val="00181198"/>
    <w:rsid w:val="00181231"/>
    <w:rsid w:val="00184EC8"/>
    <w:rsid w:val="0019098C"/>
    <w:rsid w:val="00191A26"/>
    <w:rsid w:val="0019310F"/>
    <w:rsid w:val="00197FBC"/>
    <w:rsid w:val="001A0E54"/>
    <w:rsid w:val="001A46EF"/>
    <w:rsid w:val="001A561C"/>
    <w:rsid w:val="001A7EB0"/>
    <w:rsid w:val="001A7F65"/>
    <w:rsid w:val="001B2044"/>
    <w:rsid w:val="001B283C"/>
    <w:rsid w:val="001B3A84"/>
    <w:rsid w:val="001B4A66"/>
    <w:rsid w:val="001B6097"/>
    <w:rsid w:val="001B7678"/>
    <w:rsid w:val="001B799E"/>
    <w:rsid w:val="001B7F42"/>
    <w:rsid w:val="001C2231"/>
    <w:rsid w:val="001C46D4"/>
    <w:rsid w:val="001C55F9"/>
    <w:rsid w:val="001C61CE"/>
    <w:rsid w:val="001D38BA"/>
    <w:rsid w:val="001D4DC6"/>
    <w:rsid w:val="001D5212"/>
    <w:rsid w:val="001D790F"/>
    <w:rsid w:val="001E1183"/>
    <w:rsid w:val="001E120E"/>
    <w:rsid w:val="001E1C90"/>
    <w:rsid w:val="001E3507"/>
    <w:rsid w:val="001E394E"/>
    <w:rsid w:val="001E3C31"/>
    <w:rsid w:val="001E41DB"/>
    <w:rsid w:val="001F0B8B"/>
    <w:rsid w:val="001F3F42"/>
    <w:rsid w:val="001F4130"/>
    <w:rsid w:val="001F53B7"/>
    <w:rsid w:val="001F542F"/>
    <w:rsid w:val="001F6D0C"/>
    <w:rsid w:val="002028EE"/>
    <w:rsid w:val="00204847"/>
    <w:rsid w:val="0020746C"/>
    <w:rsid w:val="002107D0"/>
    <w:rsid w:val="0021336D"/>
    <w:rsid w:val="00222581"/>
    <w:rsid w:val="00222FCF"/>
    <w:rsid w:val="00223330"/>
    <w:rsid w:val="00223FAC"/>
    <w:rsid w:val="002251EC"/>
    <w:rsid w:val="00227500"/>
    <w:rsid w:val="0022797D"/>
    <w:rsid w:val="00227B2D"/>
    <w:rsid w:val="002322F1"/>
    <w:rsid w:val="00241861"/>
    <w:rsid w:val="00241FCA"/>
    <w:rsid w:val="002433D6"/>
    <w:rsid w:val="0024540F"/>
    <w:rsid w:val="002464AE"/>
    <w:rsid w:val="00250666"/>
    <w:rsid w:val="00251752"/>
    <w:rsid w:val="00253814"/>
    <w:rsid w:val="00253C5D"/>
    <w:rsid w:val="00262E7C"/>
    <w:rsid w:val="0026332B"/>
    <w:rsid w:val="00263E9F"/>
    <w:rsid w:val="00265679"/>
    <w:rsid w:val="00272A79"/>
    <w:rsid w:val="002749E6"/>
    <w:rsid w:val="00275CD1"/>
    <w:rsid w:val="00276E8C"/>
    <w:rsid w:val="002808EE"/>
    <w:rsid w:val="002813D9"/>
    <w:rsid w:val="00283040"/>
    <w:rsid w:val="002831AF"/>
    <w:rsid w:val="00290182"/>
    <w:rsid w:val="00291826"/>
    <w:rsid w:val="00291D09"/>
    <w:rsid w:val="00297B46"/>
    <w:rsid w:val="00297B79"/>
    <w:rsid w:val="002A1576"/>
    <w:rsid w:val="002A2B49"/>
    <w:rsid w:val="002A2B79"/>
    <w:rsid w:val="002A563B"/>
    <w:rsid w:val="002A5755"/>
    <w:rsid w:val="002A6816"/>
    <w:rsid w:val="002A6D73"/>
    <w:rsid w:val="002A6E0B"/>
    <w:rsid w:val="002B01E3"/>
    <w:rsid w:val="002B09A5"/>
    <w:rsid w:val="002B48AE"/>
    <w:rsid w:val="002B63F6"/>
    <w:rsid w:val="002B6C0D"/>
    <w:rsid w:val="002C3FD3"/>
    <w:rsid w:val="002C42D0"/>
    <w:rsid w:val="002C57EA"/>
    <w:rsid w:val="002C6EA9"/>
    <w:rsid w:val="002D01C7"/>
    <w:rsid w:val="002D1A6D"/>
    <w:rsid w:val="002D2AEC"/>
    <w:rsid w:val="002D355B"/>
    <w:rsid w:val="002D36CC"/>
    <w:rsid w:val="002D4BF6"/>
    <w:rsid w:val="002D7AEF"/>
    <w:rsid w:val="002D7C13"/>
    <w:rsid w:val="002E2935"/>
    <w:rsid w:val="002E3F41"/>
    <w:rsid w:val="002E6817"/>
    <w:rsid w:val="002F22B9"/>
    <w:rsid w:val="002F43FE"/>
    <w:rsid w:val="002F5FC1"/>
    <w:rsid w:val="002F6A5A"/>
    <w:rsid w:val="002F7407"/>
    <w:rsid w:val="00300F39"/>
    <w:rsid w:val="003027D1"/>
    <w:rsid w:val="00302AF8"/>
    <w:rsid w:val="00302FEE"/>
    <w:rsid w:val="003041C1"/>
    <w:rsid w:val="00305BFA"/>
    <w:rsid w:val="00306878"/>
    <w:rsid w:val="00312840"/>
    <w:rsid w:val="00312F98"/>
    <w:rsid w:val="00314AED"/>
    <w:rsid w:val="0031526E"/>
    <w:rsid w:val="0031665D"/>
    <w:rsid w:val="003204E3"/>
    <w:rsid w:val="00320B46"/>
    <w:rsid w:val="00321371"/>
    <w:rsid w:val="0032199A"/>
    <w:rsid w:val="00324E32"/>
    <w:rsid w:val="00325709"/>
    <w:rsid w:val="0032577A"/>
    <w:rsid w:val="00327081"/>
    <w:rsid w:val="00330512"/>
    <w:rsid w:val="0033392B"/>
    <w:rsid w:val="0033493D"/>
    <w:rsid w:val="00336BEE"/>
    <w:rsid w:val="0034112D"/>
    <w:rsid w:val="003430D0"/>
    <w:rsid w:val="00345499"/>
    <w:rsid w:val="00350DCF"/>
    <w:rsid w:val="003552DE"/>
    <w:rsid w:val="0035586B"/>
    <w:rsid w:val="00356567"/>
    <w:rsid w:val="003618E4"/>
    <w:rsid w:val="00361A20"/>
    <w:rsid w:val="00362B2D"/>
    <w:rsid w:val="003650FD"/>
    <w:rsid w:val="003653BB"/>
    <w:rsid w:val="00365792"/>
    <w:rsid w:val="003678E8"/>
    <w:rsid w:val="00370EA1"/>
    <w:rsid w:val="00370F8B"/>
    <w:rsid w:val="00373C3D"/>
    <w:rsid w:val="00375830"/>
    <w:rsid w:val="00380749"/>
    <w:rsid w:val="00383CA5"/>
    <w:rsid w:val="00383FCA"/>
    <w:rsid w:val="00384F9B"/>
    <w:rsid w:val="00385002"/>
    <w:rsid w:val="0038516B"/>
    <w:rsid w:val="00390645"/>
    <w:rsid w:val="00394B18"/>
    <w:rsid w:val="003A001E"/>
    <w:rsid w:val="003A0403"/>
    <w:rsid w:val="003A0774"/>
    <w:rsid w:val="003A23A1"/>
    <w:rsid w:val="003A31B2"/>
    <w:rsid w:val="003A6EFF"/>
    <w:rsid w:val="003A7BF5"/>
    <w:rsid w:val="003B2F91"/>
    <w:rsid w:val="003B39A2"/>
    <w:rsid w:val="003B7DA1"/>
    <w:rsid w:val="003C25B1"/>
    <w:rsid w:val="003C520F"/>
    <w:rsid w:val="003C6279"/>
    <w:rsid w:val="003C6617"/>
    <w:rsid w:val="003D1C92"/>
    <w:rsid w:val="003D34F5"/>
    <w:rsid w:val="003D7980"/>
    <w:rsid w:val="003D79BB"/>
    <w:rsid w:val="003E1239"/>
    <w:rsid w:val="003E2ACB"/>
    <w:rsid w:val="003E3C99"/>
    <w:rsid w:val="003E4993"/>
    <w:rsid w:val="003E685D"/>
    <w:rsid w:val="003F049C"/>
    <w:rsid w:val="003F32A0"/>
    <w:rsid w:val="003F3E07"/>
    <w:rsid w:val="00401775"/>
    <w:rsid w:val="0040580D"/>
    <w:rsid w:val="00405C5A"/>
    <w:rsid w:val="0040625E"/>
    <w:rsid w:val="00407B9E"/>
    <w:rsid w:val="00413BAC"/>
    <w:rsid w:val="004166D9"/>
    <w:rsid w:val="004168FA"/>
    <w:rsid w:val="004214F0"/>
    <w:rsid w:val="0042295D"/>
    <w:rsid w:val="00422F79"/>
    <w:rsid w:val="004239BB"/>
    <w:rsid w:val="00424045"/>
    <w:rsid w:val="0042495A"/>
    <w:rsid w:val="00426031"/>
    <w:rsid w:val="00426879"/>
    <w:rsid w:val="004342AF"/>
    <w:rsid w:val="00434C78"/>
    <w:rsid w:val="00434F22"/>
    <w:rsid w:val="004354D6"/>
    <w:rsid w:val="00443C28"/>
    <w:rsid w:val="00443D11"/>
    <w:rsid w:val="00444DC8"/>
    <w:rsid w:val="004455F8"/>
    <w:rsid w:val="00447782"/>
    <w:rsid w:val="00447E03"/>
    <w:rsid w:val="004516E2"/>
    <w:rsid w:val="00455EA6"/>
    <w:rsid w:val="00456C15"/>
    <w:rsid w:val="00465002"/>
    <w:rsid w:val="004661D4"/>
    <w:rsid w:val="00475003"/>
    <w:rsid w:val="004754B9"/>
    <w:rsid w:val="00483977"/>
    <w:rsid w:val="004852A0"/>
    <w:rsid w:val="00493827"/>
    <w:rsid w:val="00493A66"/>
    <w:rsid w:val="00494297"/>
    <w:rsid w:val="004963ED"/>
    <w:rsid w:val="0049643D"/>
    <w:rsid w:val="0049686F"/>
    <w:rsid w:val="004A1528"/>
    <w:rsid w:val="004A23AE"/>
    <w:rsid w:val="004A5637"/>
    <w:rsid w:val="004A58E5"/>
    <w:rsid w:val="004A6934"/>
    <w:rsid w:val="004A7715"/>
    <w:rsid w:val="004B0061"/>
    <w:rsid w:val="004B2F95"/>
    <w:rsid w:val="004B3BA8"/>
    <w:rsid w:val="004B718E"/>
    <w:rsid w:val="004C0429"/>
    <w:rsid w:val="004C0BD4"/>
    <w:rsid w:val="004C0E0D"/>
    <w:rsid w:val="004C5083"/>
    <w:rsid w:val="004C5331"/>
    <w:rsid w:val="004C7741"/>
    <w:rsid w:val="004D12D4"/>
    <w:rsid w:val="004E153B"/>
    <w:rsid w:val="004E1F70"/>
    <w:rsid w:val="004E2253"/>
    <w:rsid w:val="004E359D"/>
    <w:rsid w:val="004F0B75"/>
    <w:rsid w:val="004F1583"/>
    <w:rsid w:val="004F2A02"/>
    <w:rsid w:val="004F5635"/>
    <w:rsid w:val="004F58F7"/>
    <w:rsid w:val="00503805"/>
    <w:rsid w:val="00504263"/>
    <w:rsid w:val="0050431E"/>
    <w:rsid w:val="00507C0A"/>
    <w:rsid w:val="00511179"/>
    <w:rsid w:val="0051193F"/>
    <w:rsid w:val="00512EB3"/>
    <w:rsid w:val="0051453C"/>
    <w:rsid w:val="005158F1"/>
    <w:rsid w:val="005173F7"/>
    <w:rsid w:val="005174BF"/>
    <w:rsid w:val="0052189A"/>
    <w:rsid w:val="0052208A"/>
    <w:rsid w:val="00523468"/>
    <w:rsid w:val="00524665"/>
    <w:rsid w:val="00526EF7"/>
    <w:rsid w:val="00527007"/>
    <w:rsid w:val="00534342"/>
    <w:rsid w:val="005359B5"/>
    <w:rsid w:val="005368D4"/>
    <w:rsid w:val="00536F90"/>
    <w:rsid w:val="00545E76"/>
    <w:rsid w:val="005469C5"/>
    <w:rsid w:val="005478D6"/>
    <w:rsid w:val="00550EEB"/>
    <w:rsid w:val="00552342"/>
    <w:rsid w:val="00552D76"/>
    <w:rsid w:val="00552E85"/>
    <w:rsid w:val="005545DC"/>
    <w:rsid w:val="00556310"/>
    <w:rsid w:val="005610F6"/>
    <w:rsid w:val="0056416D"/>
    <w:rsid w:val="00564C6B"/>
    <w:rsid w:val="005661EE"/>
    <w:rsid w:val="00566AEA"/>
    <w:rsid w:val="00574E85"/>
    <w:rsid w:val="00575029"/>
    <w:rsid w:val="005768F3"/>
    <w:rsid w:val="00581123"/>
    <w:rsid w:val="005819CD"/>
    <w:rsid w:val="00583A82"/>
    <w:rsid w:val="005843F4"/>
    <w:rsid w:val="00585F38"/>
    <w:rsid w:val="00587483"/>
    <w:rsid w:val="00590BD6"/>
    <w:rsid w:val="00593AC6"/>
    <w:rsid w:val="0059666E"/>
    <w:rsid w:val="00597377"/>
    <w:rsid w:val="0059768F"/>
    <w:rsid w:val="005A4D0D"/>
    <w:rsid w:val="005A7989"/>
    <w:rsid w:val="005B00CF"/>
    <w:rsid w:val="005B361C"/>
    <w:rsid w:val="005C6418"/>
    <w:rsid w:val="005D62FE"/>
    <w:rsid w:val="005E174B"/>
    <w:rsid w:val="005E2421"/>
    <w:rsid w:val="005E25B9"/>
    <w:rsid w:val="005E5932"/>
    <w:rsid w:val="005E7023"/>
    <w:rsid w:val="005F1D93"/>
    <w:rsid w:val="005F3DB2"/>
    <w:rsid w:val="005F7988"/>
    <w:rsid w:val="006004FF"/>
    <w:rsid w:val="0060075D"/>
    <w:rsid w:val="00600984"/>
    <w:rsid w:val="00600BD1"/>
    <w:rsid w:val="00601E85"/>
    <w:rsid w:val="00601EC9"/>
    <w:rsid w:val="0060343F"/>
    <w:rsid w:val="00605794"/>
    <w:rsid w:val="00607C05"/>
    <w:rsid w:val="00611735"/>
    <w:rsid w:val="0061289D"/>
    <w:rsid w:val="0061335B"/>
    <w:rsid w:val="006150F6"/>
    <w:rsid w:val="006211E9"/>
    <w:rsid w:val="00622056"/>
    <w:rsid w:val="00623AA7"/>
    <w:rsid w:val="00626061"/>
    <w:rsid w:val="0062633C"/>
    <w:rsid w:val="0063147B"/>
    <w:rsid w:val="0063189E"/>
    <w:rsid w:val="00631F34"/>
    <w:rsid w:val="00632351"/>
    <w:rsid w:val="00637D32"/>
    <w:rsid w:val="006423DC"/>
    <w:rsid w:val="00644AB1"/>
    <w:rsid w:val="006467E8"/>
    <w:rsid w:val="00647FF2"/>
    <w:rsid w:val="00651CF2"/>
    <w:rsid w:val="00653364"/>
    <w:rsid w:val="00653FA5"/>
    <w:rsid w:val="0065441E"/>
    <w:rsid w:val="00654BD4"/>
    <w:rsid w:val="00654FD7"/>
    <w:rsid w:val="0065702A"/>
    <w:rsid w:val="00660999"/>
    <w:rsid w:val="00661939"/>
    <w:rsid w:val="0066281E"/>
    <w:rsid w:val="0066469C"/>
    <w:rsid w:val="006657EE"/>
    <w:rsid w:val="0066740F"/>
    <w:rsid w:val="006676A9"/>
    <w:rsid w:val="006713B8"/>
    <w:rsid w:val="0067281F"/>
    <w:rsid w:val="006746E9"/>
    <w:rsid w:val="00674AEB"/>
    <w:rsid w:val="00675C0E"/>
    <w:rsid w:val="00680311"/>
    <w:rsid w:val="0068061E"/>
    <w:rsid w:val="006826AC"/>
    <w:rsid w:val="00683BA4"/>
    <w:rsid w:val="0068431F"/>
    <w:rsid w:val="00685805"/>
    <w:rsid w:val="00692236"/>
    <w:rsid w:val="00692E42"/>
    <w:rsid w:val="006977FD"/>
    <w:rsid w:val="006A05EC"/>
    <w:rsid w:val="006A2E02"/>
    <w:rsid w:val="006A3DBF"/>
    <w:rsid w:val="006A64F4"/>
    <w:rsid w:val="006B06DC"/>
    <w:rsid w:val="006B0BD4"/>
    <w:rsid w:val="006B1A9E"/>
    <w:rsid w:val="006B2046"/>
    <w:rsid w:val="006B2604"/>
    <w:rsid w:val="006B6371"/>
    <w:rsid w:val="006C4AC4"/>
    <w:rsid w:val="006C5854"/>
    <w:rsid w:val="006C69C3"/>
    <w:rsid w:val="006C76EB"/>
    <w:rsid w:val="006D0135"/>
    <w:rsid w:val="006D15A8"/>
    <w:rsid w:val="006D1F2A"/>
    <w:rsid w:val="006D2CD8"/>
    <w:rsid w:val="006D44DB"/>
    <w:rsid w:val="006D4B05"/>
    <w:rsid w:val="006D4C50"/>
    <w:rsid w:val="006D55FC"/>
    <w:rsid w:val="006D5873"/>
    <w:rsid w:val="006D5ACC"/>
    <w:rsid w:val="006E135F"/>
    <w:rsid w:val="006E150A"/>
    <w:rsid w:val="006E1BDD"/>
    <w:rsid w:val="006E3A76"/>
    <w:rsid w:val="006E5D14"/>
    <w:rsid w:val="006E72A2"/>
    <w:rsid w:val="006E73ED"/>
    <w:rsid w:val="006F0C12"/>
    <w:rsid w:val="006F448E"/>
    <w:rsid w:val="006F5C39"/>
    <w:rsid w:val="006F64D0"/>
    <w:rsid w:val="006F6F98"/>
    <w:rsid w:val="00700FC0"/>
    <w:rsid w:val="00703090"/>
    <w:rsid w:val="00704915"/>
    <w:rsid w:val="00707A28"/>
    <w:rsid w:val="0071042F"/>
    <w:rsid w:val="007202BC"/>
    <w:rsid w:val="0072091D"/>
    <w:rsid w:val="0072268C"/>
    <w:rsid w:val="00724015"/>
    <w:rsid w:val="00726C48"/>
    <w:rsid w:val="007376DA"/>
    <w:rsid w:val="00737A87"/>
    <w:rsid w:val="007463DE"/>
    <w:rsid w:val="00746DA3"/>
    <w:rsid w:val="007504EE"/>
    <w:rsid w:val="0075089F"/>
    <w:rsid w:val="007518BA"/>
    <w:rsid w:val="0075238E"/>
    <w:rsid w:val="007538DC"/>
    <w:rsid w:val="00753C6B"/>
    <w:rsid w:val="00755619"/>
    <w:rsid w:val="007577B1"/>
    <w:rsid w:val="00760D5A"/>
    <w:rsid w:val="00760FB1"/>
    <w:rsid w:val="00761F84"/>
    <w:rsid w:val="00763790"/>
    <w:rsid w:val="00763C09"/>
    <w:rsid w:val="00764BE5"/>
    <w:rsid w:val="00767F5E"/>
    <w:rsid w:val="00770F36"/>
    <w:rsid w:val="00771499"/>
    <w:rsid w:val="00773392"/>
    <w:rsid w:val="0078009D"/>
    <w:rsid w:val="007810B8"/>
    <w:rsid w:val="00781EDC"/>
    <w:rsid w:val="0078243A"/>
    <w:rsid w:val="007828BD"/>
    <w:rsid w:val="00784EDC"/>
    <w:rsid w:val="00785D96"/>
    <w:rsid w:val="00785E83"/>
    <w:rsid w:val="00786FA8"/>
    <w:rsid w:val="007877C4"/>
    <w:rsid w:val="00787870"/>
    <w:rsid w:val="00792E7B"/>
    <w:rsid w:val="00793B8C"/>
    <w:rsid w:val="00795FA4"/>
    <w:rsid w:val="007A0F22"/>
    <w:rsid w:val="007A229D"/>
    <w:rsid w:val="007A32B4"/>
    <w:rsid w:val="007A6535"/>
    <w:rsid w:val="007A77C0"/>
    <w:rsid w:val="007B004F"/>
    <w:rsid w:val="007B1764"/>
    <w:rsid w:val="007B3B2F"/>
    <w:rsid w:val="007B3C3A"/>
    <w:rsid w:val="007B7723"/>
    <w:rsid w:val="007B7F6A"/>
    <w:rsid w:val="007C1D78"/>
    <w:rsid w:val="007C2426"/>
    <w:rsid w:val="007C3032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D775A"/>
    <w:rsid w:val="007E126D"/>
    <w:rsid w:val="007E1737"/>
    <w:rsid w:val="007E1911"/>
    <w:rsid w:val="007E61B1"/>
    <w:rsid w:val="007F1350"/>
    <w:rsid w:val="007F5260"/>
    <w:rsid w:val="007F5D11"/>
    <w:rsid w:val="007F7395"/>
    <w:rsid w:val="007F7805"/>
    <w:rsid w:val="008006F7"/>
    <w:rsid w:val="0080472D"/>
    <w:rsid w:val="00804900"/>
    <w:rsid w:val="00805F65"/>
    <w:rsid w:val="00807B1F"/>
    <w:rsid w:val="00813A5E"/>
    <w:rsid w:val="00814F15"/>
    <w:rsid w:val="00817D63"/>
    <w:rsid w:val="00821794"/>
    <w:rsid w:val="00821DB6"/>
    <w:rsid w:val="00823CDA"/>
    <w:rsid w:val="00825F7A"/>
    <w:rsid w:val="00826AAA"/>
    <w:rsid w:val="008279DC"/>
    <w:rsid w:val="00832954"/>
    <w:rsid w:val="00836796"/>
    <w:rsid w:val="00842E8A"/>
    <w:rsid w:val="008505D3"/>
    <w:rsid w:val="008507F6"/>
    <w:rsid w:val="0085084D"/>
    <w:rsid w:val="00851739"/>
    <w:rsid w:val="0085232A"/>
    <w:rsid w:val="00853E18"/>
    <w:rsid w:val="008552E3"/>
    <w:rsid w:val="008553A3"/>
    <w:rsid w:val="008554E4"/>
    <w:rsid w:val="008557C5"/>
    <w:rsid w:val="00855D44"/>
    <w:rsid w:val="0085611B"/>
    <w:rsid w:val="00856E98"/>
    <w:rsid w:val="00860259"/>
    <w:rsid w:val="0086227A"/>
    <w:rsid w:val="00864672"/>
    <w:rsid w:val="008649A1"/>
    <w:rsid w:val="00867AE0"/>
    <w:rsid w:val="00870666"/>
    <w:rsid w:val="0087234E"/>
    <w:rsid w:val="00872507"/>
    <w:rsid w:val="0087364E"/>
    <w:rsid w:val="00874BCE"/>
    <w:rsid w:val="00882B94"/>
    <w:rsid w:val="008835DD"/>
    <w:rsid w:val="00884D42"/>
    <w:rsid w:val="00887F98"/>
    <w:rsid w:val="00892856"/>
    <w:rsid w:val="00893A20"/>
    <w:rsid w:val="00893AAF"/>
    <w:rsid w:val="0089466D"/>
    <w:rsid w:val="00895179"/>
    <w:rsid w:val="00895354"/>
    <w:rsid w:val="00895364"/>
    <w:rsid w:val="00895459"/>
    <w:rsid w:val="008A328A"/>
    <w:rsid w:val="008A36EF"/>
    <w:rsid w:val="008A6EF3"/>
    <w:rsid w:val="008B1033"/>
    <w:rsid w:val="008B26B7"/>
    <w:rsid w:val="008B38D5"/>
    <w:rsid w:val="008B555A"/>
    <w:rsid w:val="008B67E9"/>
    <w:rsid w:val="008B7258"/>
    <w:rsid w:val="008C1B3D"/>
    <w:rsid w:val="008C2964"/>
    <w:rsid w:val="008C5872"/>
    <w:rsid w:val="008C5EF8"/>
    <w:rsid w:val="008D09A0"/>
    <w:rsid w:val="008D2715"/>
    <w:rsid w:val="008D2BFB"/>
    <w:rsid w:val="008D30B9"/>
    <w:rsid w:val="008D4950"/>
    <w:rsid w:val="008D512D"/>
    <w:rsid w:val="008D6BE8"/>
    <w:rsid w:val="008E37CA"/>
    <w:rsid w:val="008E6114"/>
    <w:rsid w:val="008F0C0A"/>
    <w:rsid w:val="008F6329"/>
    <w:rsid w:val="00901825"/>
    <w:rsid w:val="00904109"/>
    <w:rsid w:val="00906439"/>
    <w:rsid w:val="009076EA"/>
    <w:rsid w:val="00910CC7"/>
    <w:rsid w:val="00911751"/>
    <w:rsid w:val="00911AAD"/>
    <w:rsid w:val="00913828"/>
    <w:rsid w:val="00913B0E"/>
    <w:rsid w:val="00913E87"/>
    <w:rsid w:val="009164F6"/>
    <w:rsid w:val="0091745D"/>
    <w:rsid w:val="00917DAE"/>
    <w:rsid w:val="00921C7A"/>
    <w:rsid w:val="00922205"/>
    <w:rsid w:val="00924BCE"/>
    <w:rsid w:val="00926D9A"/>
    <w:rsid w:val="00934A0D"/>
    <w:rsid w:val="00935088"/>
    <w:rsid w:val="00953C37"/>
    <w:rsid w:val="00954565"/>
    <w:rsid w:val="00957499"/>
    <w:rsid w:val="00957C81"/>
    <w:rsid w:val="00960266"/>
    <w:rsid w:val="00960646"/>
    <w:rsid w:val="00961CB2"/>
    <w:rsid w:val="00962DA6"/>
    <w:rsid w:val="009648EB"/>
    <w:rsid w:val="009676DB"/>
    <w:rsid w:val="0096770D"/>
    <w:rsid w:val="00971433"/>
    <w:rsid w:val="00974602"/>
    <w:rsid w:val="00981777"/>
    <w:rsid w:val="00984401"/>
    <w:rsid w:val="0098534B"/>
    <w:rsid w:val="00986CCF"/>
    <w:rsid w:val="00992FCA"/>
    <w:rsid w:val="0099561E"/>
    <w:rsid w:val="00995904"/>
    <w:rsid w:val="00996FE4"/>
    <w:rsid w:val="00997234"/>
    <w:rsid w:val="009A14E4"/>
    <w:rsid w:val="009A220B"/>
    <w:rsid w:val="009A2EA4"/>
    <w:rsid w:val="009A3CA3"/>
    <w:rsid w:val="009B3F4A"/>
    <w:rsid w:val="009B4871"/>
    <w:rsid w:val="009B6F01"/>
    <w:rsid w:val="009B7396"/>
    <w:rsid w:val="009C0D9E"/>
    <w:rsid w:val="009C416D"/>
    <w:rsid w:val="009C487A"/>
    <w:rsid w:val="009C68E6"/>
    <w:rsid w:val="009C6CC3"/>
    <w:rsid w:val="009D1711"/>
    <w:rsid w:val="009D1C9A"/>
    <w:rsid w:val="009D254D"/>
    <w:rsid w:val="009D461D"/>
    <w:rsid w:val="009E134C"/>
    <w:rsid w:val="009E39D8"/>
    <w:rsid w:val="009E4ADC"/>
    <w:rsid w:val="009E63AA"/>
    <w:rsid w:val="009E7556"/>
    <w:rsid w:val="009F08C2"/>
    <w:rsid w:val="009F5318"/>
    <w:rsid w:val="009F65A9"/>
    <w:rsid w:val="00A024B4"/>
    <w:rsid w:val="00A026DC"/>
    <w:rsid w:val="00A02A42"/>
    <w:rsid w:val="00A03729"/>
    <w:rsid w:val="00A0432E"/>
    <w:rsid w:val="00A1048A"/>
    <w:rsid w:val="00A10943"/>
    <w:rsid w:val="00A13BF3"/>
    <w:rsid w:val="00A13ED5"/>
    <w:rsid w:val="00A15C0A"/>
    <w:rsid w:val="00A16B79"/>
    <w:rsid w:val="00A20CDB"/>
    <w:rsid w:val="00A23820"/>
    <w:rsid w:val="00A26908"/>
    <w:rsid w:val="00A27846"/>
    <w:rsid w:val="00A27D6B"/>
    <w:rsid w:val="00A31CDD"/>
    <w:rsid w:val="00A32346"/>
    <w:rsid w:val="00A4336C"/>
    <w:rsid w:val="00A547C3"/>
    <w:rsid w:val="00A55515"/>
    <w:rsid w:val="00A55EEA"/>
    <w:rsid w:val="00A564FA"/>
    <w:rsid w:val="00A57961"/>
    <w:rsid w:val="00A600F4"/>
    <w:rsid w:val="00A64577"/>
    <w:rsid w:val="00A646D7"/>
    <w:rsid w:val="00A652C7"/>
    <w:rsid w:val="00A65AFB"/>
    <w:rsid w:val="00A71523"/>
    <w:rsid w:val="00A7304D"/>
    <w:rsid w:val="00A73FD7"/>
    <w:rsid w:val="00A80336"/>
    <w:rsid w:val="00A854DF"/>
    <w:rsid w:val="00A859B2"/>
    <w:rsid w:val="00A86CC1"/>
    <w:rsid w:val="00A87B38"/>
    <w:rsid w:val="00A90930"/>
    <w:rsid w:val="00A9585D"/>
    <w:rsid w:val="00A9727D"/>
    <w:rsid w:val="00AA2014"/>
    <w:rsid w:val="00AA292B"/>
    <w:rsid w:val="00AA4C5E"/>
    <w:rsid w:val="00AA59BB"/>
    <w:rsid w:val="00AA70D9"/>
    <w:rsid w:val="00AB160A"/>
    <w:rsid w:val="00AB30DE"/>
    <w:rsid w:val="00AB3F9B"/>
    <w:rsid w:val="00AB50BC"/>
    <w:rsid w:val="00AC0735"/>
    <w:rsid w:val="00AC2CB0"/>
    <w:rsid w:val="00AC3967"/>
    <w:rsid w:val="00AC4688"/>
    <w:rsid w:val="00AD0BDD"/>
    <w:rsid w:val="00AD7132"/>
    <w:rsid w:val="00AE096C"/>
    <w:rsid w:val="00AE2CB6"/>
    <w:rsid w:val="00AE58B1"/>
    <w:rsid w:val="00AE5ADC"/>
    <w:rsid w:val="00AE76D9"/>
    <w:rsid w:val="00AE7912"/>
    <w:rsid w:val="00AF41A8"/>
    <w:rsid w:val="00AF46A3"/>
    <w:rsid w:val="00AF748A"/>
    <w:rsid w:val="00B02E82"/>
    <w:rsid w:val="00B03E65"/>
    <w:rsid w:val="00B0428D"/>
    <w:rsid w:val="00B05B2E"/>
    <w:rsid w:val="00B06FD5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1801"/>
    <w:rsid w:val="00B329E2"/>
    <w:rsid w:val="00B3327B"/>
    <w:rsid w:val="00B34F19"/>
    <w:rsid w:val="00B35806"/>
    <w:rsid w:val="00B36997"/>
    <w:rsid w:val="00B4030E"/>
    <w:rsid w:val="00B41111"/>
    <w:rsid w:val="00B4329E"/>
    <w:rsid w:val="00B448F5"/>
    <w:rsid w:val="00B44FFE"/>
    <w:rsid w:val="00B51524"/>
    <w:rsid w:val="00B53693"/>
    <w:rsid w:val="00B541D9"/>
    <w:rsid w:val="00B5573C"/>
    <w:rsid w:val="00B56789"/>
    <w:rsid w:val="00B57B09"/>
    <w:rsid w:val="00B60B68"/>
    <w:rsid w:val="00B67BF4"/>
    <w:rsid w:val="00B702CF"/>
    <w:rsid w:val="00B70613"/>
    <w:rsid w:val="00B706F1"/>
    <w:rsid w:val="00B70BA6"/>
    <w:rsid w:val="00B70DB8"/>
    <w:rsid w:val="00B71D5D"/>
    <w:rsid w:val="00B72029"/>
    <w:rsid w:val="00B76F97"/>
    <w:rsid w:val="00B80368"/>
    <w:rsid w:val="00B8050E"/>
    <w:rsid w:val="00B8438F"/>
    <w:rsid w:val="00B844ED"/>
    <w:rsid w:val="00B866B8"/>
    <w:rsid w:val="00B867DC"/>
    <w:rsid w:val="00B90A67"/>
    <w:rsid w:val="00B90C41"/>
    <w:rsid w:val="00B917C5"/>
    <w:rsid w:val="00B92C6B"/>
    <w:rsid w:val="00B92EFE"/>
    <w:rsid w:val="00B930C8"/>
    <w:rsid w:val="00B941A4"/>
    <w:rsid w:val="00BA149E"/>
    <w:rsid w:val="00BA2116"/>
    <w:rsid w:val="00BA352F"/>
    <w:rsid w:val="00BA4962"/>
    <w:rsid w:val="00BA4B86"/>
    <w:rsid w:val="00BB0E99"/>
    <w:rsid w:val="00BB30A8"/>
    <w:rsid w:val="00BB787E"/>
    <w:rsid w:val="00BC40B9"/>
    <w:rsid w:val="00BC49B6"/>
    <w:rsid w:val="00BD0666"/>
    <w:rsid w:val="00BD1029"/>
    <w:rsid w:val="00BD1B9B"/>
    <w:rsid w:val="00BD28EE"/>
    <w:rsid w:val="00BD3243"/>
    <w:rsid w:val="00BD4424"/>
    <w:rsid w:val="00BD44E3"/>
    <w:rsid w:val="00BD4AD5"/>
    <w:rsid w:val="00BD68CC"/>
    <w:rsid w:val="00BD6ECB"/>
    <w:rsid w:val="00BD72F0"/>
    <w:rsid w:val="00BE203B"/>
    <w:rsid w:val="00BE2303"/>
    <w:rsid w:val="00BE2DC3"/>
    <w:rsid w:val="00BE5896"/>
    <w:rsid w:val="00BE608C"/>
    <w:rsid w:val="00BF07AB"/>
    <w:rsid w:val="00BF220C"/>
    <w:rsid w:val="00BF2CF5"/>
    <w:rsid w:val="00BF3A1D"/>
    <w:rsid w:val="00BF5009"/>
    <w:rsid w:val="00BF5424"/>
    <w:rsid w:val="00BF5BC5"/>
    <w:rsid w:val="00C00110"/>
    <w:rsid w:val="00C03E01"/>
    <w:rsid w:val="00C056A9"/>
    <w:rsid w:val="00C0696A"/>
    <w:rsid w:val="00C07262"/>
    <w:rsid w:val="00C0744C"/>
    <w:rsid w:val="00C1168D"/>
    <w:rsid w:val="00C13924"/>
    <w:rsid w:val="00C214FE"/>
    <w:rsid w:val="00C2161B"/>
    <w:rsid w:val="00C232A2"/>
    <w:rsid w:val="00C23400"/>
    <w:rsid w:val="00C25B9F"/>
    <w:rsid w:val="00C261B0"/>
    <w:rsid w:val="00C31CE0"/>
    <w:rsid w:val="00C33789"/>
    <w:rsid w:val="00C339C8"/>
    <w:rsid w:val="00C342DE"/>
    <w:rsid w:val="00C3668B"/>
    <w:rsid w:val="00C40E6A"/>
    <w:rsid w:val="00C442E3"/>
    <w:rsid w:val="00C44DA8"/>
    <w:rsid w:val="00C4785C"/>
    <w:rsid w:val="00C503B9"/>
    <w:rsid w:val="00C51DE9"/>
    <w:rsid w:val="00C52DED"/>
    <w:rsid w:val="00C531BA"/>
    <w:rsid w:val="00C53225"/>
    <w:rsid w:val="00C53FE1"/>
    <w:rsid w:val="00C547D6"/>
    <w:rsid w:val="00C54D67"/>
    <w:rsid w:val="00C55B01"/>
    <w:rsid w:val="00C6161B"/>
    <w:rsid w:val="00C63666"/>
    <w:rsid w:val="00C67300"/>
    <w:rsid w:val="00C70B5B"/>
    <w:rsid w:val="00C70DEC"/>
    <w:rsid w:val="00C71ECC"/>
    <w:rsid w:val="00C81FCB"/>
    <w:rsid w:val="00C82962"/>
    <w:rsid w:val="00C82D34"/>
    <w:rsid w:val="00C83CBF"/>
    <w:rsid w:val="00C84023"/>
    <w:rsid w:val="00C87313"/>
    <w:rsid w:val="00C96B31"/>
    <w:rsid w:val="00CA21E6"/>
    <w:rsid w:val="00CA26F4"/>
    <w:rsid w:val="00CA43C6"/>
    <w:rsid w:val="00CA4F05"/>
    <w:rsid w:val="00CA5CC6"/>
    <w:rsid w:val="00CA6769"/>
    <w:rsid w:val="00CB0D4F"/>
    <w:rsid w:val="00CB1083"/>
    <w:rsid w:val="00CB2D82"/>
    <w:rsid w:val="00CB47C8"/>
    <w:rsid w:val="00CB5EBB"/>
    <w:rsid w:val="00CB78AE"/>
    <w:rsid w:val="00CC3A64"/>
    <w:rsid w:val="00CC3ADF"/>
    <w:rsid w:val="00CC3DBF"/>
    <w:rsid w:val="00CC60D9"/>
    <w:rsid w:val="00CC76B6"/>
    <w:rsid w:val="00CC7EAC"/>
    <w:rsid w:val="00CD3AAE"/>
    <w:rsid w:val="00CD7676"/>
    <w:rsid w:val="00CD78C5"/>
    <w:rsid w:val="00CD79C8"/>
    <w:rsid w:val="00CD7C4E"/>
    <w:rsid w:val="00CE1952"/>
    <w:rsid w:val="00CE1A57"/>
    <w:rsid w:val="00CE220A"/>
    <w:rsid w:val="00CE288B"/>
    <w:rsid w:val="00CE31A3"/>
    <w:rsid w:val="00CE4698"/>
    <w:rsid w:val="00CE5144"/>
    <w:rsid w:val="00CE5B95"/>
    <w:rsid w:val="00CE6682"/>
    <w:rsid w:val="00CE776F"/>
    <w:rsid w:val="00CF0EE5"/>
    <w:rsid w:val="00CF1222"/>
    <w:rsid w:val="00CF578F"/>
    <w:rsid w:val="00CF6F50"/>
    <w:rsid w:val="00D01154"/>
    <w:rsid w:val="00D01E54"/>
    <w:rsid w:val="00D02481"/>
    <w:rsid w:val="00D041C1"/>
    <w:rsid w:val="00D05387"/>
    <w:rsid w:val="00D10D4E"/>
    <w:rsid w:val="00D126C7"/>
    <w:rsid w:val="00D16EC4"/>
    <w:rsid w:val="00D17964"/>
    <w:rsid w:val="00D20CB0"/>
    <w:rsid w:val="00D20E3A"/>
    <w:rsid w:val="00D220A1"/>
    <w:rsid w:val="00D24760"/>
    <w:rsid w:val="00D259B5"/>
    <w:rsid w:val="00D274F8"/>
    <w:rsid w:val="00D30957"/>
    <w:rsid w:val="00D31155"/>
    <w:rsid w:val="00D33562"/>
    <w:rsid w:val="00D34B59"/>
    <w:rsid w:val="00D35F54"/>
    <w:rsid w:val="00D36954"/>
    <w:rsid w:val="00D36C96"/>
    <w:rsid w:val="00D373FD"/>
    <w:rsid w:val="00D40E76"/>
    <w:rsid w:val="00D41533"/>
    <w:rsid w:val="00D435AB"/>
    <w:rsid w:val="00D514DF"/>
    <w:rsid w:val="00D519BC"/>
    <w:rsid w:val="00D54C32"/>
    <w:rsid w:val="00D555B4"/>
    <w:rsid w:val="00D618F1"/>
    <w:rsid w:val="00D64BE0"/>
    <w:rsid w:val="00D665A0"/>
    <w:rsid w:val="00D66A9C"/>
    <w:rsid w:val="00D66BAA"/>
    <w:rsid w:val="00D6782E"/>
    <w:rsid w:val="00D7022D"/>
    <w:rsid w:val="00D70502"/>
    <w:rsid w:val="00D71184"/>
    <w:rsid w:val="00D746C8"/>
    <w:rsid w:val="00D76EEE"/>
    <w:rsid w:val="00D80E8D"/>
    <w:rsid w:val="00D94C2C"/>
    <w:rsid w:val="00D95746"/>
    <w:rsid w:val="00D958A7"/>
    <w:rsid w:val="00DA10D0"/>
    <w:rsid w:val="00DA13E1"/>
    <w:rsid w:val="00DA27F4"/>
    <w:rsid w:val="00DA7D9A"/>
    <w:rsid w:val="00DB02BC"/>
    <w:rsid w:val="00DB2217"/>
    <w:rsid w:val="00DB4771"/>
    <w:rsid w:val="00DB5117"/>
    <w:rsid w:val="00DB7D12"/>
    <w:rsid w:val="00DC1320"/>
    <w:rsid w:val="00DC2605"/>
    <w:rsid w:val="00DC3822"/>
    <w:rsid w:val="00DC4128"/>
    <w:rsid w:val="00DC74B3"/>
    <w:rsid w:val="00DD533A"/>
    <w:rsid w:val="00DD6CA8"/>
    <w:rsid w:val="00DE0736"/>
    <w:rsid w:val="00DE15FF"/>
    <w:rsid w:val="00DE26A3"/>
    <w:rsid w:val="00DE4D4C"/>
    <w:rsid w:val="00DE6FBF"/>
    <w:rsid w:val="00DF1063"/>
    <w:rsid w:val="00DF5710"/>
    <w:rsid w:val="00DF745A"/>
    <w:rsid w:val="00E00AB5"/>
    <w:rsid w:val="00E047DA"/>
    <w:rsid w:val="00E05181"/>
    <w:rsid w:val="00E05620"/>
    <w:rsid w:val="00E071D8"/>
    <w:rsid w:val="00E103E8"/>
    <w:rsid w:val="00E10E56"/>
    <w:rsid w:val="00E11EB9"/>
    <w:rsid w:val="00E130B7"/>
    <w:rsid w:val="00E15702"/>
    <w:rsid w:val="00E17372"/>
    <w:rsid w:val="00E17909"/>
    <w:rsid w:val="00E17B1B"/>
    <w:rsid w:val="00E2140B"/>
    <w:rsid w:val="00E228B5"/>
    <w:rsid w:val="00E24CAC"/>
    <w:rsid w:val="00E25E4F"/>
    <w:rsid w:val="00E301A7"/>
    <w:rsid w:val="00E33AB3"/>
    <w:rsid w:val="00E35EEC"/>
    <w:rsid w:val="00E4208C"/>
    <w:rsid w:val="00E4374A"/>
    <w:rsid w:val="00E507FC"/>
    <w:rsid w:val="00E51495"/>
    <w:rsid w:val="00E51853"/>
    <w:rsid w:val="00E55AEF"/>
    <w:rsid w:val="00E600D9"/>
    <w:rsid w:val="00E60F54"/>
    <w:rsid w:val="00E61CEC"/>
    <w:rsid w:val="00E650A1"/>
    <w:rsid w:val="00E6598F"/>
    <w:rsid w:val="00E6639F"/>
    <w:rsid w:val="00E679F4"/>
    <w:rsid w:val="00E70EA0"/>
    <w:rsid w:val="00E70F4F"/>
    <w:rsid w:val="00E747C1"/>
    <w:rsid w:val="00E75296"/>
    <w:rsid w:val="00E77302"/>
    <w:rsid w:val="00E77F26"/>
    <w:rsid w:val="00E809E9"/>
    <w:rsid w:val="00E8355A"/>
    <w:rsid w:val="00E839B6"/>
    <w:rsid w:val="00E90398"/>
    <w:rsid w:val="00E944BF"/>
    <w:rsid w:val="00E97FE5"/>
    <w:rsid w:val="00EA128F"/>
    <w:rsid w:val="00EA16C4"/>
    <w:rsid w:val="00EA1BF8"/>
    <w:rsid w:val="00EA2EBB"/>
    <w:rsid w:val="00EA3F50"/>
    <w:rsid w:val="00EA4829"/>
    <w:rsid w:val="00EA5187"/>
    <w:rsid w:val="00EB4439"/>
    <w:rsid w:val="00EB4C8D"/>
    <w:rsid w:val="00EB53B2"/>
    <w:rsid w:val="00EB6427"/>
    <w:rsid w:val="00EB6A1F"/>
    <w:rsid w:val="00EC0C2E"/>
    <w:rsid w:val="00EC1E05"/>
    <w:rsid w:val="00EC258E"/>
    <w:rsid w:val="00EC4F2C"/>
    <w:rsid w:val="00ED08A1"/>
    <w:rsid w:val="00ED3977"/>
    <w:rsid w:val="00ED484C"/>
    <w:rsid w:val="00ED5F1D"/>
    <w:rsid w:val="00ED6F42"/>
    <w:rsid w:val="00ED76EC"/>
    <w:rsid w:val="00EE0C6F"/>
    <w:rsid w:val="00EE265B"/>
    <w:rsid w:val="00EE3ADA"/>
    <w:rsid w:val="00EE4E43"/>
    <w:rsid w:val="00EF05C3"/>
    <w:rsid w:val="00EF0AB7"/>
    <w:rsid w:val="00EF1BBD"/>
    <w:rsid w:val="00EF1CE7"/>
    <w:rsid w:val="00EF26B5"/>
    <w:rsid w:val="00EF6362"/>
    <w:rsid w:val="00EF76C2"/>
    <w:rsid w:val="00EF7747"/>
    <w:rsid w:val="00EF7F96"/>
    <w:rsid w:val="00F00D13"/>
    <w:rsid w:val="00F013EF"/>
    <w:rsid w:val="00F0192C"/>
    <w:rsid w:val="00F0250C"/>
    <w:rsid w:val="00F0275B"/>
    <w:rsid w:val="00F02B1B"/>
    <w:rsid w:val="00F039D1"/>
    <w:rsid w:val="00F05BCC"/>
    <w:rsid w:val="00F10043"/>
    <w:rsid w:val="00F11E33"/>
    <w:rsid w:val="00F120DB"/>
    <w:rsid w:val="00F1215A"/>
    <w:rsid w:val="00F122E4"/>
    <w:rsid w:val="00F128F5"/>
    <w:rsid w:val="00F17331"/>
    <w:rsid w:val="00F20112"/>
    <w:rsid w:val="00F21828"/>
    <w:rsid w:val="00F2276E"/>
    <w:rsid w:val="00F22968"/>
    <w:rsid w:val="00F2337E"/>
    <w:rsid w:val="00F246EB"/>
    <w:rsid w:val="00F251DD"/>
    <w:rsid w:val="00F27149"/>
    <w:rsid w:val="00F27D22"/>
    <w:rsid w:val="00F30247"/>
    <w:rsid w:val="00F30E56"/>
    <w:rsid w:val="00F32959"/>
    <w:rsid w:val="00F354C5"/>
    <w:rsid w:val="00F37012"/>
    <w:rsid w:val="00F40487"/>
    <w:rsid w:val="00F4262F"/>
    <w:rsid w:val="00F43BD9"/>
    <w:rsid w:val="00F4650F"/>
    <w:rsid w:val="00F4675D"/>
    <w:rsid w:val="00F551D3"/>
    <w:rsid w:val="00F56492"/>
    <w:rsid w:val="00F61420"/>
    <w:rsid w:val="00F640F1"/>
    <w:rsid w:val="00F64F00"/>
    <w:rsid w:val="00F653F1"/>
    <w:rsid w:val="00F73B8F"/>
    <w:rsid w:val="00F75873"/>
    <w:rsid w:val="00F767A6"/>
    <w:rsid w:val="00F77184"/>
    <w:rsid w:val="00F81274"/>
    <w:rsid w:val="00F82083"/>
    <w:rsid w:val="00F85C65"/>
    <w:rsid w:val="00F90BBA"/>
    <w:rsid w:val="00F964CD"/>
    <w:rsid w:val="00F97469"/>
    <w:rsid w:val="00FA121F"/>
    <w:rsid w:val="00FB0B1D"/>
    <w:rsid w:val="00FB0F74"/>
    <w:rsid w:val="00FB2566"/>
    <w:rsid w:val="00FB3BAB"/>
    <w:rsid w:val="00FB43DD"/>
    <w:rsid w:val="00FC0618"/>
    <w:rsid w:val="00FC33C8"/>
    <w:rsid w:val="00FC3848"/>
    <w:rsid w:val="00FC4EDB"/>
    <w:rsid w:val="00FC5BF2"/>
    <w:rsid w:val="00FC6B3B"/>
    <w:rsid w:val="00FD3438"/>
    <w:rsid w:val="00FD55AF"/>
    <w:rsid w:val="00FD5623"/>
    <w:rsid w:val="00FD5845"/>
    <w:rsid w:val="00FD6D79"/>
    <w:rsid w:val="00FE0DD6"/>
    <w:rsid w:val="00FE110B"/>
    <w:rsid w:val="00FE1DAF"/>
    <w:rsid w:val="00FE4247"/>
    <w:rsid w:val="00FE731B"/>
    <w:rsid w:val="00FE7509"/>
    <w:rsid w:val="00FF41AC"/>
    <w:rsid w:val="00FF4507"/>
    <w:rsid w:val="00FF6018"/>
    <w:rsid w:val="00FF7148"/>
    <w:rsid w:val="014FFFE8"/>
    <w:rsid w:val="02C424C6"/>
    <w:rsid w:val="02ECEF3D"/>
    <w:rsid w:val="03B319F3"/>
    <w:rsid w:val="03B8DEB2"/>
    <w:rsid w:val="03DA07DD"/>
    <w:rsid w:val="04215CAF"/>
    <w:rsid w:val="042303AE"/>
    <w:rsid w:val="042D7F10"/>
    <w:rsid w:val="0492FA3A"/>
    <w:rsid w:val="04CF3D85"/>
    <w:rsid w:val="067EDF48"/>
    <w:rsid w:val="06B2144A"/>
    <w:rsid w:val="0732642A"/>
    <w:rsid w:val="07C6B81E"/>
    <w:rsid w:val="08841BB9"/>
    <w:rsid w:val="08BBF8A7"/>
    <w:rsid w:val="0907F5F8"/>
    <w:rsid w:val="0962887F"/>
    <w:rsid w:val="097316D8"/>
    <w:rsid w:val="09D26EB1"/>
    <w:rsid w:val="0A1FEC1A"/>
    <w:rsid w:val="0A57C908"/>
    <w:rsid w:val="0A8087A3"/>
    <w:rsid w:val="0A99B000"/>
    <w:rsid w:val="0B85C1FF"/>
    <w:rsid w:val="0C6BAF3B"/>
    <w:rsid w:val="0C97C6A8"/>
    <w:rsid w:val="0DC6FF33"/>
    <w:rsid w:val="0E2135AA"/>
    <w:rsid w:val="0E99508C"/>
    <w:rsid w:val="0EB5BB61"/>
    <w:rsid w:val="0FA65932"/>
    <w:rsid w:val="10601AAF"/>
    <w:rsid w:val="1095D673"/>
    <w:rsid w:val="10EFC927"/>
    <w:rsid w:val="11D85CAD"/>
    <w:rsid w:val="124BC6D1"/>
    <w:rsid w:val="129D5717"/>
    <w:rsid w:val="12C93903"/>
    <w:rsid w:val="133D9C43"/>
    <w:rsid w:val="134498C0"/>
    <w:rsid w:val="13DDAD9D"/>
    <w:rsid w:val="13EE4FC8"/>
    <w:rsid w:val="13F7B99B"/>
    <w:rsid w:val="142769E9"/>
    <w:rsid w:val="14392778"/>
    <w:rsid w:val="14E87AF2"/>
    <w:rsid w:val="14F18312"/>
    <w:rsid w:val="1620C9C3"/>
    <w:rsid w:val="16B6FD3D"/>
    <w:rsid w:val="172E76BC"/>
    <w:rsid w:val="175F0AAB"/>
    <w:rsid w:val="179EB08F"/>
    <w:rsid w:val="1B268BB8"/>
    <w:rsid w:val="1CF5879E"/>
    <w:rsid w:val="1DCE4C2F"/>
    <w:rsid w:val="1DDBC6DF"/>
    <w:rsid w:val="1DFACDD3"/>
    <w:rsid w:val="1EC8F73D"/>
    <w:rsid w:val="1F0AF5A4"/>
    <w:rsid w:val="1F206044"/>
    <w:rsid w:val="205674B5"/>
    <w:rsid w:val="214CC5E2"/>
    <w:rsid w:val="21F24516"/>
    <w:rsid w:val="234E79E1"/>
    <w:rsid w:val="238E1577"/>
    <w:rsid w:val="246A0F57"/>
    <w:rsid w:val="248564EC"/>
    <w:rsid w:val="24FA6934"/>
    <w:rsid w:val="2529E5D8"/>
    <w:rsid w:val="26C39D54"/>
    <w:rsid w:val="2731C9E7"/>
    <w:rsid w:val="2BD9C33C"/>
    <w:rsid w:val="2C0B28B8"/>
    <w:rsid w:val="2D1AEB31"/>
    <w:rsid w:val="2D67C14B"/>
    <w:rsid w:val="2E11573F"/>
    <w:rsid w:val="2E37DE02"/>
    <w:rsid w:val="2F666A49"/>
    <w:rsid w:val="2FF3223F"/>
    <w:rsid w:val="2FFE5D90"/>
    <w:rsid w:val="3041A7B5"/>
    <w:rsid w:val="30C11998"/>
    <w:rsid w:val="3123FE41"/>
    <w:rsid w:val="31ACEF05"/>
    <w:rsid w:val="31C61762"/>
    <w:rsid w:val="32F95438"/>
    <w:rsid w:val="3324A314"/>
    <w:rsid w:val="348820A7"/>
    <w:rsid w:val="36364ADB"/>
    <w:rsid w:val="365F6B26"/>
    <w:rsid w:val="3697463F"/>
    <w:rsid w:val="37407552"/>
    <w:rsid w:val="38AAF287"/>
    <w:rsid w:val="38D382A5"/>
    <w:rsid w:val="3998CE04"/>
    <w:rsid w:val="3A0B5079"/>
    <w:rsid w:val="3B75FC10"/>
    <w:rsid w:val="3D1B35CD"/>
    <w:rsid w:val="3D3EAF7C"/>
    <w:rsid w:val="3D60DF62"/>
    <w:rsid w:val="3EA49B40"/>
    <w:rsid w:val="3EC0C6C6"/>
    <w:rsid w:val="3EDFAA39"/>
    <w:rsid w:val="405FC3E3"/>
    <w:rsid w:val="40C99823"/>
    <w:rsid w:val="41204BFA"/>
    <w:rsid w:val="416909F7"/>
    <w:rsid w:val="418AB78C"/>
    <w:rsid w:val="42BC1C5B"/>
    <w:rsid w:val="42F92740"/>
    <w:rsid w:val="4445C5DD"/>
    <w:rsid w:val="4459E82F"/>
    <w:rsid w:val="46E0C2F6"/>
    <w:rsid w:val="47466803"/>
    <w:rsid w:val="47D9C363"/>
    <w:rsid w:val="484FBC6B"/>
    <w:rsid w:val="4883FE25"/>
    <w:rsid w:val="49ECF851"/>
    <w:rsid w:val="4AD1AA81"/>
    <w:rsid w:val="4AFFC46F"/>
    <w:rsid w:val="4B7BEB10"/>
    <w:rsid w:val="4C6D7AE2"/>
    <w:rsid w:val="4C8750A3"/>
    <w:rsid w:val="4E094B43"/>
    <w:rsid w:val="4E905B00"/>
    <w:rsid w:val="4EA9835D"/>
    <w:rsid w:val="4EC06974"/>
    <w:rsid w:val="4EF33FA9"/>
    <w:rsid w:val="4F980D6D"/>
    <w:rsid w:val="4FAFD649"/>
    <w:rsid w:val="4FC1BFAA"/>
    <w:rsid w:val="509AE16D"/>
    <w:rsid w:val="51A3423D"/>
    <w:rsid w:val="51A8960B"/>
    <w:rsid w:val="51F80A36"/>
    <w:rsid w:val="53057B01"/>
    <w:rsid w:val="542562DA"/>
    <w:rsid w:val="55496A96"/>
    <w:rsid w:val="5549737C"/>
    <w:rsid w:val="5559CDD8"/>
    <w:rsid w:val="55D86BD7"/>
    <w:rsid w:val="55F1C9AF"/>
    <w:rsid w:val="561A15AC"/>
    <w:rsid w:val="563EFDC5"/>
    <w:rsid w:val="564ED952"/>
    <w:rsid w:val="56A1C4A3"/>
    <w:rsid w:val="56A66FA3"/>
    <w:rsid w:val="56E3D842"/>
    <w:rsid w:val="579E2869"/>
    <w:rsid w:val="583D9504"/>
    <w:rsid w:val="58AC25CE"/>
    <w:rsid w:val="59255BDD"/>
    <w:rsid w:val="5A30957B"/>
    <w:rsid w:val="5B5454E5"/>
    <w:rsid w:val="5B8DF8B6"/>
    <w:rsid w:val="5B95C12D"/>
    <w:rsid w:val="5BAFAEF2"/>
    <w:rsid w:val="5C55DA52"/>
    <w:rsid w:val="5CBF9157"/>
    <w:rsid w:val="5DB58312"/>
    <w:rsid w:val="5DBCFEE5"/>
    <w:rsid w:val="5E0B07CF"/>
    <w:rsid w:val="5E373E23"/>
    <w:rsid w:val="5E615605"/>
    <w:rsid w:val="5F527B02"/>
    <w:rsid w:val="6002B52F"/>
    <w:rsid w:val="604A3CB1"/>
    <w:rsid w:val="60593542"/>
    <w:rsid w:val="60CC483F"/>
    <w:rsid w:val="61A09E56"/>
    <w:rsid w:val="6284874E"/>
    <w:rsid w:val="6389AE3A"/>
    <w:rsid w:val="63CF5865"/>
    <w:rsid w:val="657476A1"/>
    <w:rsid w:val="665A6DE4"/>
    <w:rsid w:val="669E4934"/>
    <w:rsid w:val="681B9F12"/>
    <w:rsid w:val="68330667"/>
    <w:rsid w:val="6859ADE9"/>
    <w:rsid w:val="6927FBA6"/>
    <w:rsid w:val="6992BDA5"/>
    <w:rsid w:val="6AA82881"/>
    <w:rsid w:val="6B1574FC"/>
    <w:rsid w:val="6B2E9E36"/>
    <w:rsid w:val="6CC303C9"/>
    <w:rsid w:val="6D431E6C"/>
    <w:rsid w:val="6D679102"/>
    <w:rsid w:val="6DDC39E3"/>
    <w:rsid w:val="6E663EF8"/>
    <w:rsid w:val="6ECD45AD"/>
    <w:rsid w:val="6F0956B8"/>
    <w:rsid w:val="70179BCB"/>
    <w:rsid w:val="7113DAA5"/>
    <w:rsid w:val="7149F3A2"/>
    <w:rsid w:val="7156A47A"/>
    <w:rsid w:val="7184904B"/>
    <w:rsid w:val="723FF8DB"/>
    <w:rsid w:val="72BF7EBA"/>
    <w:rsid w:val="72ED67CB"/>
    <w:rsid w:val="73E69E80"/>
    <w:rsid w:val="74586A41"/>
    <w:rsid w:val="7482D31F"/>
    <w:rsid w:val="74CFDFCB"/>
    <w:rsid w:val="75875C77"/>
    <w:rsid w:val="75BE2EE8"/>
    <w:rsid w:val="769DD281"/>
    <w:rsid w:val="76F588C5"/>
    <w:rsid w:val="77826917"/>
    <w:rsid w:val="7793E16D"/>
    <w:rsid w:val="77A8A6CD"/>
    <w:rsid w:val="77FC7A15"/>
    <w:rsid w:val="79FA7456"/>
    <w:rsid w:val="7A060D55"/>
    <w:rsid w:val="7AF0D5E8"/>
    <w:rsid w:val="7B0E589E"/>
    <w:rsid w:val="7B300B5B"/>
    <w:rsid w:val="7B9EA1C2"/>
    <w:rsid w:val="7C429B4C"/>
    <w:rsid w:val="7D57B98B"/>
    <w:rsid w:val="7E1BE350"/>
    <w:rsid w:val="7E306430"/>
    <w:rsid w:val="7EEA859F"/>
    <w:rsid w:val="7EF17448"/>
    <w:rsid w:val="7F0A9A1F"/>
    <w:rsid w:val="7F4F0FD2"/>
    <w:rsid w:val="7FA98B17"/>
    <w:rsid w:val="7FCC3491"/>
    <w:rsid w:val="7FF1C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487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17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176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1764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53814"/>
    <w:rPr>
      <w:color w:val="954F72" w:themeColor="followedHyperlink"/>
      <w:u w:val="single"/>
    </w:rPr>
  </w:style>
  <w:style w:type="paragraph" w:customStyle="1" w:styleId="paragraph">
    <w:name w:val="paragraph"/>
    <w:basedOn w:val="Normale"/>
    <w:rsid w:val="00AE2CB6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AE2CB6"/>
  </w:style>
  <w:style w:type="character" w:customStyle="1" w:styleId="eop">
    <w:name w:val="eop"/>
    <w:basedOn w:val="Carpredefinitoparagrafo"/>
    <w:rsid w:val="00AE2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4399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1177339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1826776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715457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339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863332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580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196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5827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1169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80145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61632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9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fieramilano.i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eventi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aafa2-8617-4b71-a685-678e634233be">
      <Terms xmlns="http://schemas.microsoft.com/office/infopath/2007/PartnerControls"/>
    </lcf76f155ced4ddcb4097134ff3c332f>
    <TaxCatchAll xmlns="2cca0ea0-a685-475b-a49e-2746f2b14c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924CCC46FFA743BEF7397E3F07724A" ma:contentTypeVersion="15" ma:contentTypeDescription="Creare un nuovo documento." ma:contentTypeScope="" ma:versionID="a7a853511b3c1453ce97cf475141b38a">
  <xsd:schema xmlns:xsd="http://www.w3.org/2001/XMLSchema" xmlns:xs="http://www.w3.org/2001/XMLSchema" xmlns:p="http://schemas.microsoft.com/office/2006/metadata/properties" xmlns:ns2="a0baafa2-8617-4b71-a685-678e634233be" xmlns:ns3="2cca0ea0-a685-475b-a49e-2746f2b14c25" targetNamespace="http://schemas.microsoft.com/office/2006/metadata/properties" ma:root="true" ma:fieldsID="85588b37c142e50ca56944fb7689e30b" ns2:_="" ns3:_="">
    <xsd:import namespace="a0baafa2-8617-4b71-a685-678e634233be"/>
    <xsd:import namespace="2cca0ea0-a685-475b-a49e-2746f2b14c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aafa2-8617-4b71-a685-678e6342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1df90a0-5c05-4717-80d0-84e9d8e7d7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ea0-a685-475b-a49e-2746f2b14c2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50c83e-2e4b-4629-95fd-2bbcc75c2071}" ma:internalName="TaxCatchAll" ma:showField="CatchAllData" ma:web="2cca0ea0-a685-475b-a49e-2746f2b14c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a0baafa2-8617-4b71-a685-678e634233be"/>
    <ds:schemaRef ds:uri="2cca0ea0-a685-475b-a49e-2746f2b14c25"/>
  </ds:schemaRefs>
</ds:datastoreItem>
</file>

<file path=customXml/itemProps2.xml><?xml version="1.0" encoding="utf-8"?>
<ds:datastoreItem xmlns:ds="http://schemas.openxmlformats.org/officeDocument/2006/customXml" ds:itemID="{C71EA3D9-8F50-4134-8453-36C00B871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aafa2-8617-4b71-a685-678e634233be"/>
    <ds:schemaRef ds:uri="2cca0ea0-a685-475b-a49e-2746f2b14c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Mirabelli Alessandra</cp:lastModifiedBy>
  <cp:revision>5</cp:revision>
  <cp:lastPrinted>2021-12-14T16:51:00Z</cp:lastPrinted>
  <dcterms:created xsi:type="dcterms:W3CDTF">2024-02-02T14:17:00Z</dcterms:created>
  <dcterms:modified xsi:type="dcterms:W3CDTF">2024-02-02T15:34:00Z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0x010100A0924CCC46FFA743BEF7397E3F07724A</vt:lpwstr>
  </property>
  <property fmtid="{D5CDD505-2E9C-101B-9397-08002B2CF9AE}" pid="3" name="GrammarlyDocumentId">
    <vt:lpwstr>0ada3ad2cd45d9e2f07a639b13ddd91e9a46a9732e23c40a028c798167f75677</vt:lpwstr>
  </property>
  <property fmtid="{D5CDD505-2E9C-101B-9397-08002B2CF9AE}" pid="4" name="MediaServiceImageTags">
    <vt:lpwstr/>
  </property>
</Properties>
</file>